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60F84" w14:textId="77777777" w:rsidR="00E85F5C" w:rsidRDefault="00E85F5C" w:rsidP="00E85F5C"/>
    <w:p w14:paraId="651E153D" w14:textId="77777777" w:rsidR="00E85F5C" w:rsidRDefault="00E85F5C" w:rsidP="00E85F5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BFD39B0" wp14:editId="1C9B0B54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1C0A4" w14:textId="77777777" w:rsidR="00E85F5C" w:rsidRPr="00525DBB" w:rsidRDefault="00E85F5C" w:rsidP="00E85F5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FE83A9A" w14:textId="77777777" w:rsidR="00E85F5C" w:rsidRPr="00525DBB" w:rsidRDefault="00E85F5C" w:rsidP="00E85F5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B1D1CC9" w14:textId="77777777" w:rsidR="00E85F5C" w:rsidRDefault="00E85F5C" w:rsidP="00E85F5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6E601CA" w14:textId="77777777" w:rsidR="00E85F5C" w:rsidRPr="00AB5946" w:rsidRDefault="00E85F5C" w:rsidP="00E85F5C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0DF9A1E" w14:textId="77777777" w:rsidR="00E85F5C" w:rsidRPr="00AB5946" w:rsidRDefault="00E85F5C" w:rsidP="00E85F5C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D2854ED" w14:textId="77777777" w:rsidR="00E85F5C" w:rsidRPr="00B073C6" w:rsidRDefault="00E85F5C" w:rsidP="00E85F5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E48B2" wp14:editId="56078A76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5D6056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1F4EF4D2" w14:textId="77777777" w:rsidR="00E85F5C" w:rsidRPr="00FF6877" w:rsidRDefault="00E85F5C" w:rsidP="00E85F5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3312E545" w14:textId="77777777" w:rsidR="00E85F5C" w:rsidRPr="00FF6877" w:rsidRDefault="00E85F5C" w:rsidP="00E85F5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76F25EC1" w14:textId="77777777" w:rsidR="00E85F5C" w:rsidRPr="00FF6877" w:rsidRDefault="00E85F5C" w:rsidP="00E85F5C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4B2A1862" w14:textId="77777777" w:rsidR="00E85F5C" w:rsidRPr="00287FFA" w:rsidRDefault="00E85F5C" w:rsidP="00E85F5C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 :</w:t>
      </w:r>
      <w:r w:rsidRPr="00287FFA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         </w:t>
      </w:r>
    </w:p>
    <w:p w14:paraId="28F654A0" w14:textId="77777777" w:rsidR="00E85F5C" w:rsidRPr="00D65BC1" w:rsidRDefault="00E85F5C" w:rsidP="00E85F5C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0D193C9E" w14:textId="77777777" w:rsidR="00E85F5C" w:rsidRPr="00D65BC1" w:rsidRDefault="00E85F5C" w:rsidP="00E85F5C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1C373F9C" w14:textId="77777777" w:rsidR="00E85F5C" w:rsidRPr="00D65BC1" w:rsidRDefault="00E85F5C" w:rsidP="00E85F5C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0E8FFEB8" w14:textId="68F1B9B5" w:rsidR="00E85F5C" w:rsidRPr="00422154" w:rsidRDefault="00E85F5C" w:rsidP="00E85F5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bahwa dalam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menaati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dan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mematuhi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segala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Ketentuan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Peraturan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Perundang-undangan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Perpajakan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yang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berlaku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,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yaitu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memiliki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NPWP,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membayar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pajak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,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mengisi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dan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menyampaikan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SPT Tahunan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PPh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dengan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benar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,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lengkap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,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jelas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dan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tepat</w:t>
      </w:r>
      <w:proofErr w:type="spellEnd"/>
      <w:r w:rsidRPr="00E85F5C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E85F5C">
        <w:rPr>
          <w:rFonts w:ascii="Bookman Old Style" w:hAnsi="Bookman Old Style"/>
          <w:sz w:val="22"/>
          <w:szCs w:val="22"/>
          <w:lang w:val="id-ID"/>
        </w:rPr>
        <w:t>waktu</w:t>
      </w:r>
      <w:proofErr w:type="spellEnd"/>
      <w:r w:rsidRPr="00E85F5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E85F5C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Pr="00E85F5C">
        <w:rPr>
          <w:rFonts w:ascii="Bookman Old Style" w:hAnsi="Bookman Old Style"/>
          <w:sz w:val="22"/>
          <w:szCs w:val="22"/>
        </w:rPr>
        <w:t>Edaran</w:t>
      </w:r>
      <w:proofErr w:type="spellEnd"/>
      <w:r w:rsidRPr="00E85F5C">
        <w:rPr>
          <w:rFonts w:ascii="Bookman Old Style" w:hAnsi="Bookman Old Style"/>
          <w:sz w:val="22"/>
          <w:szCs w:val="22"/>
        </w:rPr>
        <w:t xml:space="preserve"> Menteri </w:t>
      </w:r>
      <w:proofErr w:type="spellStart"/>
      <w:r w:rsidRPr="00E85F5C">
        <w:rPr>
          <w:rFonts w:ascii="Bookman Old Style" w:hAnsi="Bookman Old Style"/>
          <w:sz w:val="22"/>
          <w:szCs w:val="22"/>
        </w:rPr>
        <w:t>Pendayagunaan</w:t>
      </w:r>
      <w:proofErr w:type="spellEnd"/>
      <w:r w:rsidRPr="00E85F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85F5C">
        <w:rPr>
          <w:rFonts w:ascii="Bookman Old Style" w:hAnsi="Bookman Old Style"/>
          <w:sz w:val="22"/>
          <w:szCs w:val="22"/>
        </w:rPr>
        <w:t>Aparatur</w:t>
      </w:r>
      <w:proofErr w:type="spellEnd"/>
      <w:r w:rsidRPr="00E85F5C">
        <w:rPr>
          <w:rFonts w:ascii="Bookman Old Style" w:hAnsi="Bookman Old Style"/>
          <w:sz w:val="22"/>
          <w:szCs w:val="22"/>
        </w:rPr>
        <w:t xml:space="preserve"> Negara dan Reformasi </w:t>
      </w:r>
      <w:proofErr w:type="spellStart"/>
      <w:r w:rsidRPr="00E85F5C">
        <w:rPr>
          <w:rFonts w:ascii="Bookman Old Style" w:hAnsi="Bookman Old Style"/>
          <w:sz w:val="22"/>
          <w:szCs w:val="22"/>
        </w:rPr>
        <w:t>Birokrasi</w:t>
      </w:r>
      <w:proofErr w:type="spellEnd"/>
      <w:r w:rsidRPr="00E85F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85F5C">
        <w:rPr>
          <w:rFonts w:ascii="Bookman Old Style" w:hAnsi="Bookman Old Style"/>
          <w:sz w:val="22"/>
          <w:szCs w:val="22"/>
        </w:rPr>
        <w:t>Nomor</w:t>
      </w:r>
      <w:proofErr w:type="spellEnd"/>
      <w:r w:rsidRPr="00E85F5C">
        <w:rPr>
          <w:rFonts w:ascii="Bookman Old Style" w:hAnsi="Bookman Old Style"/>
          <w:sz w:val="22"/>
          <w:szCs w:val="22"/>
        </w:rPr>
        <w:t xml:space="preserve"> 8 </w:t>
      </w:r>
      <w:proofErr w:type="spellStart"/>
      <w:r w:rsidRPr="00E85F5C">
        <w:rPr>
          <w:rFonts w:ascii="Bookman Old Style" w:hAnsi="Bookman Old Style"/>
          <w:sz w:val="22"/>
          <w:szCs w:val="22"/>
        </w:rPr>
        <w:t>Tahun</w:t>
      </w:r>
      <w:proofErr w:type="spellEnd"/>
      <w:r w:rsidRPr="00E85F5C">
        <w:rPr>
          <w:rFonts w:ascii="Bookman Old Style" w:hAnsi="Bookman Old Style"/>
          <w:sz w:val="22"/>
          <w:szCs w:val="22"/>
        </w:rPr>
        <w:t xml:space="preserve"> 201</w:t>
      </w:r>
      <w:r w:rsidRPr="00E85F5C">
        <w:rPr>
          <w:rFonts w:ascii="Bookman Old Style" w:hAnsi="Bookman Old Style"/>
          <w:sz w:val="22"/>
          <w:szCs w:val="22"/>
          <w:lang w:val="id-ID"/>
        </w:rPr>
        <w:t>5</w:t>
      </w:r>
      <w:r w:rsidRPr="00422154">
        <w:rPr>
          <w:rFonts w:ascii="Bookman Old Style" w:hAnsi="Bookman Old Style"/>
          <w:sz w:val="22"/>
          <w:szCs w:val="22"/>
        </w:rPr>
        <w:t>;</w:t>
      </w:r>
    </w:p>
    <w:p w14:paraId="452B916A" w14:textId="77777777" w:rsidR="00E85F5C" w:rsidRPr="00422154" w:rsidRDefault="00E85F5C" w:rsidP="00E85F5C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3766EAB" w14:textId="6D79732A" w:rsidR="00E85F5C" w:rsidRPr="00422154" w:rsidRDefault="00E85F5C" w:rsidP="00E85F5C">
      <w:pPr>
        <w:tabs>
          <w:tab w:val="left" w:pos="1418"/>
          <w:tab w:val="left" w:pos="1484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Dasar</w:t>
      </w:r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Pr="00E85F5C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Pr="00E85F5C">
        <w:rPr>
          <w:rFonts w:ascii="Bookman Old Style" w:hAnsi="Bookman Old Style"/>
          <w:sz w:val="22"/>
          <w:szCs w:val="22"/>
        </w:rPr>
        <w:t>Edaran</w:t>
      </w:r>
      <w:proofErr w:type="spellEnd"/>
      <w:r w:rsidRPr="00E85F5C">
        <w:rPr>
          <w:rFonts w:ascii="Bookman Old Style" w:hAnsi="Bookman Old Style"/>
          <w:sz w:val="22"/>
          <w:szCs w:val="22"/>
        </w:rPr>
        <w:t xml:space="preserve"> Menteri </w:t>
      </w:r>
      <w:proofErr w:type="spellStart"/>
      <w:r w:rsidRPr="00E85F5C">
        <w:rPr>
          <w:rFonts w:ascii="Bookman Old Style" w:hAnsi="Bookman Old Style"/>
          <w:sz w:val="22"/>
          <w:szCs w:val="22"/>
        </w:rPr>
        <w:t>Pendayagunaan</w:t>
      </w:r>
      <w:proofErr w:type="spellEnd"/>
      <w:r w:rsidRPr="00E85F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85F5C">
        <w:rPr>
          <w:rFonts w:ascii="Bookman Old Style" w:hAnsi="Bookman Old Style"/>
          <w:sz w:val="22"/>
          <w:szCs w:val="22"/>
        </w:rPr>
        <w:t>Aparatur</w:t>
      </w:r>
      <w:proofErr w:type="spellEnd"/>
      <w:r w:rsidRPr="00E85F5C">
        <w:rPr>
          <w:rFonts w:ascii="Bookman Old Style" w:hAnsi="Bookman Old Style"/>
          <w:sz w:val="22"/>
          <w:szCs w:val="22"/>
        </w:rPr>
        <w:t xml:space="preserve"> Negara dan Reformasi </w:t>
      </w:r>
      <w:proofErr w:type="spellStart"/>
      <w:r w:rsidRPr="00E85F5C">
        <w:rPr>
          <w:rFonts w:ascii="Bookman Old Style" w:hAnsi="Bookman Old Style"/>
          <w:sz w:val="22"/>
          <w:szCs w:val="22"/>
        </w:rPr>
        <w:t>Birokrasi</w:t>
      </w:r>
      <w:proofErr w:type="spellEnd"/>
      <w:r w:rsidRPr="00E85F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85F5C">
        <w:rPr>
          <w:rFonts w:ascii="Bookman Old Style" w:hAnsi="Bookman Old Style"/>
          <w:sz w:val="22"/>
          <w:szCs w:val="22"/>
        </w:rPr>
        <w:t>Nomor</w:t>
      </w:r>
      <w:proofErr w:type="spellEnd"/>
      <w:r w:rsidRPr="00E85F5C">
        <w:rPr>
          <w:rFonts w:ascii="Bookman Old Style" w:hAnsi="Bookman Old Style"/>
          <w:sz w:val="22"/>
          <w:szCs w:val="22"/>
        </w:rPr>
        <w:t xml:space="preserve"> 8 </w:t>
      </w:r>
      <w:proofErr w:type="spellStart"/>
      <w:r w:rsidRPr="00E85F5C">
        <w:rPr>
          <w:rFonts w:ascii="Bookman Old Style" w:hAnsi="Bookman Old Style"/>
          <w:sz w:val="22"/>
          <w:szCs w:val="22"/>
        </w:rPr>
        <w:t>Tahun</w:t>
      </w:r>
      <w:proofErr w:type="spellEnd"/>
      <w:r w:rsidRPr="00E85F5C">
        <w:rPr>
          <w:rFonts w:ascii="Bookman Old Style" w:hAnsi="Bookman Old Style"/>
          <w:sz w:val="22"/>
          <w:szCs w:val="22"/>
        </w:rPr>
        <w:t xml:space="preserve"> 201</w:t>
      </w:r>
      <w:r w:rsidRPr="00E85F5C">
        <w:rPr>
          <w:rFonts w:ascii="Bookman Old Style" w:hAnsi="Bookman Old Style"/>
          <w:sz w:val="22"/>
          <w:szCs w:val="22"/>
          <w:lang w:val="id-ID"/>
        </w:rPr>
        <w:t>5</w:t>
      </w:r>
      <w:r>
        <w:rPr>
          <w:rFonts w:ascii="Bookman Old Style" w:hAnsi="Bookman Old Style"/>
          <w:sz w:val="22"/>
          <w:szCs w:val="22"/>
        </w:rPr>
        <w:t>;</w:t>
      </w:r>
    </w:p>
    <w:p w14:paraId="618063D2" w14:textId="77777777" w:rsidR="00E85F5C" w:rsidRPr="00422154" w:rsidRDefault="00E85F5C" w:rsidP="00E85F5C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</w:p>
    <w:p w14:paraId="158256FE" w14:textId="77777777" w:rsidR="00E85F5C" w:rsidRPr="00422154" w:rsidRDefault="00E85F5C" w:rsidP="00E85F5C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MENUGASKAN</w:t>
      </w:r>
    </w:p>
    <w:p w14:paraId="445010BC" w14:textId="77777777" w:rsidR="00E85F5C" w:rsidRPr="00422154" w:rsidRDefault="00E85F5C" w:rsidP="00E85F5C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4E9EDA8E" w14:textId="2910C4BD" w:rsidR="00E85F5C" w:rsidRPr="00422154" w:rsidRDefault="00E85F5C" w:rsidP="00E85F5C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Kepada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Arya Jaya </w:t>
      </w:r>
      <w:proofErr w:type="spellStart"/>
      <w:r>
        <w:rPr>
          <w:rFonts w:ascii="Bookman Old Style" w:hAnsi="Bookman Old Style"/>
          <w:sz w:val="22"/>
          <w:szCs w:val="22"/>
        </w:rPr>
        <w:t>Shentika</w:t>
      </w:r>
      <w:proofErr w:type="spellEnd"/>
      <w:r>
        <w:rPr>
          <w:rFonts w:ascii="Bookman Old Style" w:hAnsi="Bookman Old Style"/>
          <w:sz w:val="22"/>
          <w:szCs w:val="22"/>
        </w:rPr>
        <w:t xml:space="preserve">, S.H 199208142019031006 </w:t>
      </w:r>
      <w:r w:rsidRPr="00422154">
        <w:rPr>
          <w:rFonts w:ascii="Bookman Old Style" w:hAnsi="Bookman Old Style"/>
          <w:noProof/>
          <w:sz w:val="22"/>
          <w:szCs w:val="22"/>
        </w:rPr>
        <w:t xml:space="preserve">Penata Muda Tingkat I/ IIIb, </w:t>
      </w:r>
      <w:r>
        <w:rPr>
          <w:rFonts w:ascii="Bookman Old Style" w:hAnsi="Bookman Old Style"/>
          <w:noProof/>
          <w:sz w:val="22"/>
          <w:szCs w:val="22"/>
        </w:rPr>
        <w:t>Penata Layanan Operasional</w:t>
      </w:r>
      <w:r>
        <w:rPr>
          <w:rFonts w:ascii="Bookman Old Style" w:hAnsi="Bookman Old Style"/>
          <w:noProof/>
          <w:sz w:val="22"/>
          <w:szCs w:val="22"/>
        </w:rPr>
        <w:t>;</w:t>
      </w:r>
    </w:p>
    <w:p w14:paraId="3F3366C2" w14:textId="77777777" w:rsidR="00E85F5C" w:rsidRPr="00422154" w:rsidRDefault="00E85F5C" w:rsidP="00E85F5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422154">
        <w:rPr>
          <w:rFonts w:ascii="Bookman Old Style" w:hAnsi="Bookman Old Style"/>
          <w:noProof/>
          <w:sz w:val="22"/>
          <w:szCs w:val="22"/>
        </w:rPr>
        <w:tab/>
      </w:r>
      <w:r w:rsidRPr="00422154">
        <w:rPr>
          <w:rFonts w:ascii="Bookman Old Style" w:hAnsi="Bookman Old Style"/>
          <w:noProof/>
          <w:sz w:val="22"/>
          <w:szCs w:val="22"/>
        </w:rPr>
        <w:tab/>
      </w:r>
    </w:p>
    <w:p w14:paraId="31F9ECE8" w14:textId="650547A2" w:rsidR="00E85F5C" w:rsidRPr="00422154" w:rsidRDefault="00E85F5C" w:rsidP="00E85F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perbaikan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data dan </w:t>
      </w:r>
      <w:proofErr w:type="spellStart"/>
      <w:r>
        <w:rPr>
          <w:rFonts w:ascii="Bookman Old Style" w:hAnsi="Bookman Old Style"/>
          <w:sz w:val="22"/>
          <w:szCs w:val="22"/>
        </w:rPr>
        <w:t>Permintaan</w:t>
      </w:r>
      <w:proofErr w:type="spellEnd"/>
      <w:r>
        <w:rPr>
          <w:rFonts w:ascii="Bookman Old Style" w:hAnsi="Bookman Old Style"/>
          <w:sz w:val="22"/>
          <w:szCs w:val="22"/>
        </w:rPr>
        <w:t xml:space="preserve"> EFIN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pada Kantor </w:t>
      </w:r>
      <w:proofErr w:type="spellStart"/>
      <w:r>
        <w:rPr>
          <w:rFonts w:ascii="Bookman Old Style" w:hAnsi="Bookman Old Style"/>
          <w:sz w:val="22"/>
          <w:szCs w:val="22"/>
        </w:rPr>
        <w:t>Pelayanan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Pajak Padang Dua, </w:t>
      </w:r>
      <w:r w:rsidRPr="00E85F5C">
        <w:rPr>
          <w:rFonts w:ascii="Bookman Old Style" w:hAnsi="Bookman Old Style"/>
          <w:sz w:val="22"/>
          <w:szCs w:val="22"/>
        </w:rPr>
        <w:t xml:space="preserve">Jl. Koto </w:t>
      </w:r>
      <w:proofErr w:type="spellStart"/>
      <w:r w:rsidRPr="00E85F5C">
        <w:rPr>
          <w:rFonts w:ascii="Bookman Old Style" w:hAnsi="Bookman Old Style"/>
          <w:sz w:val="22"/>
          <w:szCs w:val="22"/>
        </w:rPr>
        <w:t>Marapak</w:t>
      </w:r>
      <w:proofErr w:type="spellEnd"/>
      <w:r w:rsidRPr="00E85F5C">
        <w:rPr>
          <w:rFonts w:ascii="Bookman Old Style" w:hAnsi="Bookman Old Style"/>
          <w:sz w:val="22"/>
          <w:szCs w:val="22"/>
        </w:rPr>
        <w:t xml:space="preserve"> No.49, Olo, </w:t>
      </w:r>
      <w:proofErr w:type="spellStart"/>
      <w:r w:rsidRPr="00E85F5C">
        <w:rPr>
          <w:rFonts w:ascii="Bookman Old Style" w:hAnsi="Bookman Old Style"/>
          <w:sz w:val="22"/>
          <w:szCs w:val="22"/>
        </w:rPr>
        <w:t>Kec</w:t>
      </w:r>
      <w:r>
        <w:rPr>
          <w:rFonts w:ascii="Bookman Old Style" w:hAnsi="Bookman Old Style"/>
          <w:sz w:val="22"/>
          <w:szCs w:val="22"/>
        </w:rPr>
        <w:t>amatan</w:t>
      </w:r>
      <w:proofErr w:type="spellEnd"/>
      <w:r w:rsidRPr="00E85F5C">
        <w:rPr>
          <w:rFonts w:ascii="Bookman Old Style" w:hAnsi="Bookman Old Style"/>
          <w:sz w:val="22"/>
          <w:szCs w:val="22"/>
        </w:rPr>
        <w:t xml:space="preserve"> Padang Bar</w:t>
      </w:r>
      <w:r>
        <w:rPr>
          <w:rFonts w:ascii="Bookman Old Style" w:hAnsi="Bookman Old Style"/>
          <w:sz w:val="22"/>
          <w:szCs w:val="22"/>
        </w:rPr>
        <w:t>at</w:t>
      </w:r>
      <w:r w:rsidRPr="00E85F5C">
        <w:rPr>
          <w:rFonts w:ascii="Bookman Old Style" w:hAnsi="Bookman Old Style"/>
          <w:sz w:val="22"/>
          <w:szCs w:val="22"/>
        </w:rPr>
        <w:t>, Kota Padang, Sumatera Barat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2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sampai</w:t>
      </w:r>
      <w:proofErr w:type="spellEnd"/>
      <w:r>
        <w:rPr>
          <w:rFonts w:ascii="Bookman Old Style" w:hAnsi="Bookman Old Style"/>
          <w:sz w:val="22"/>
          <w:szCs w:val="22"/>
        </w:rPr>
        <w:t xml:space="preserve"> 2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2024</w:t>
      </w:r>
      <w:r w:rsidRPr="00422154">
        <w:rPr>
          <w:rFonts w:ascii="Bookman Old Style" w:hAnsi="Bookman Old Style"/>
          <w:sz w:val="22"/>
          <w:szCs w:val="22"/>
        </w:rPr>
        <w:t>;</w:t>
      </w:r>
    </w:p>
    <w:p w14:paraId="5C023E3F" w14:textId="77777777" w:rsidR="00E85F5C" w:rsidRPr="00422154" w:rsidRDefault="00E85F5C" w:rsidP="00E85F5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D1AD90B" w14:textId="77777777" w:rsidR="00E85F5C" w:rsidRPr="00422154" w:rsidRDefault="00E85F5C" w:rsidP="00E85F5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>.</w:t>
      </w:r>
    </w:p>
    <w:p w14:paraId="6A0552E2" w14:textId="77777777" w:rsidR="00E85F5C" w:rsidRPr="00422154" w:rsidRDefault="00E85F5C" w:rsidP="00E85F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949AAC6" w14:textId="77777777" w:rsidR="00E85F5C" w:rsidRPr="00FF6877" w:rsidRDefault="00E85F5C" w:rsidP="00E85F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A2965BD" w14:textId="2F06FC85" w:rsidR="00E85F5C" w:rsidRPr="00FF6877" w:rsidRDefault="00E85F5C" w:rsidP="00E85F5C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Padang, </w:t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FF6877">
        <w:rPr>
          <w:rFonts w:ascii="Bookman Old Style" w:hAnsi="Bookman Old Style"/>
          <w:sz w:val="22"/>
          <w:szCs w:val="22"/>
        </w:rPr>
        <w:t>202</w:t>
      </w:r>
      <w:r>
        <w:rPr>
          <w:rFonts w:ascii="Bookman Old Style" w:hAnsi="Bookman Old Style"/>
          <w:sz w:val="22"/>
          <w:szCs w:val="22"/>
        </w:rPr>
        <w:t xml:space="preserve">4 </w:t>
      </w:r>
    </w:p>
    <w:p w14:paraId="3130EE82" w14:textId="14E28DC7" w:rsidR="00E85F5C" w:rsidRPr="00FF6877" w:rsidRDefault="00E85F5C" w:rsidP="00E85F5C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912B6C">
        <w:rPr>
          <w:rFonts w:ascii="Bookman Old Style" w:hAnsi="Bookman Old Style"/>
          <w:sz w:val="22"/>
          <w:szCs w:val="22"/>
        </w:rPr>
        <w:t>Plt</w:t>
      </w:r>
      <w:proofErr w:type="spellEnd"/>
      <w:r w:rsidR="00912B6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912B6C">
        <w:rPr>
          <w:rFonts w:ascii="Bookman Old Style" w:hAnsi="Bookman Old Style"/>
          <w:sz w:val="22"/>
          <w:szCs w:val="22"/>
        </w:rPr>
        <w:t>Sekretaeris</w:t>
      </w:r>
      <w:proofErr w:type="spellEnd"/>
      <w:r w:rsidRPr="00FF6877">
        <w:rPr>
          <w:rFonts w:ascii="Bookman Old Style" w:hAnsi="Bookman Old Style"/>
          <w:sz w:val="22"/>
          <w:szCs w:val="22"/>
        </w:rPr>
        <w:t>,</w:t>
      </w:r>
    </w:p>
    <w:p w14:paraId="3D3ACBD1" w14:textId="77777777" w:rsidR="00E85F5C" w:rsidRPr="00FF6877" w:rsidRDefault="00E85F5C" w:rsidP="00E85F5C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13A9DB8F" w14:textId="77777777" w:rsidR="00E85F5C" w:rsidRPr="00FF6877" w:rsidRDefault="00E85F5C" w:rsidP="00E85F5C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7658AD20" w14:textId="77777777" w:rsidR="00E85F5C" w:rsidRPr="00FF6877" w:rsidRDefault="00E85F5C" w:rsidP="00E85F5C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42F69CF6" w14:textId="77777777" w:rsidR="00E85F5C" w:rsidRPr="00FF6877" w:rsidRDefault="00E85F5C" w:rsidP="00E85F5C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09F0586C" w14:textId="5005270C" w:rsidR="00E85F5C" w:rsidRPr="00912B6C" w:rsidRDefault="00E85F5C" w:rsidP="00E85F5C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912B6C">
        <w:rPr>
          <w:rFonts w:ascii="Bookman Old Style" w:hAnsi="Bookman Old Style"/>
          <w:sz w:val="22"/>
          <w:szCs w:val="22"/>
        </w:rPr>
        <w:t>Ismail</w:t>
      </w:r>
    </w:p>
    <w:p w14:paraId="647CCC8C" w14:textId="77777777" w:rsidR="00E85F5C" w:rsidRPr="00422154" w:rsidRDefault="00E85F5C" w:rsidP="00E85F5C">
      <w:pPr>
        <w:ind w:left="5529"/>
        <w:rPr>
          <w:rFonts w:ascii="Bookman Old Style" w:hAnsi="Bookman Old Style"/>
          <w:sz w:val="10"/>
          <w:szCs w:val="10"/>
        </w:rPr>
      </w:pPr>
    </w:p>
    <w:p w14:paraId="22C0023C" w14:textId="77777777" w:rsidR="00E85F5C" w:rsidRDefault="00E85F5C" w:rsidP="00E85F5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3B227670" w14:textId="77777777" w:rsidR="00E85F5C" w:rsidRDefault="00E85F5C" w:rsidP="00E85F5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34267AD5" w14:textId="77777777" w:rsidR="00E85F5C" w:rsidRDefault="00E85F5C" w:rsidP="00E85F5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4343168B" w14:textId="77777777" w:rsidR="00E85F5C" w:rsidRPr="00E23994" w:rsidRDefault="00E85F5C" w:rsidP="00E85F5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FC4B22D" w14:textId="77777777" w:rsidR="00E85F5C" w:rsidRPr="00E23994" w:rsidRDefault="00E85F5C" w:rsidP="00E85F5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E2399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noProof/>
          <w:sz w:val="22"/>
          <w:szCs w:val="22"/>
        </w:rPr>
        <w:t>Ketua Pengadilan Tinggi Agama Padang (sebagai laporan);</w:t>
      </w:r>
      <w:r w:rsidRPr="00255D70">
        <w:rPr>
          <w:noProof/>
        </w:rPr>
        <w:t xml:space="preserve"> </w:t>
      </w:r>
    </w:p>
    <w:p w14:paraId="37F466D4" w14:textId="77777777" w:rsidR="00E85F5C" w:rsidRPr="00FF6877" w:rsidRDefault="00E85F5C" w:rsidP="00E85F5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6199DDF" w14:textId="77777777" w:rsidR="00E85F5C" w:rsidRPr="00785CEF" w:rsidRDefault="00E85F5C" w:rsidP="00E85F5C"/>
    <w:p w14:paraId="0FCA3919" w14:textId="77777777" w:rsidR="00E85F5C" w:rsidRDefault="00E85F5C" w:rsidP="00E85F5C"/>
    <w:p w14:paraId="7A5A22F3" w14:textId="77777777" w:rsidR="00985A12" w:rsidRDefault="00985A12"/>
    <w:sectPr w:rsidR="00985A12" w:rsidSect="009C1C44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5C"/>
    <w:rsid w:val="00912B6C"/>
    <w:rsid w:val="00985A12"/>
    <w:rsid w:val="009C1C44"/>
    <w:rsid w:val="00B97845"/>
    <w:rsid w:val="00E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5675"/>
  <w15:chartTrackingRefBased/>
  <w15:docId w15:val="{80F03DCD-FBA8-4499-8D9F-82AA77DE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2024-02-26T09:49:00Z</dcterms:created>
  <dcterms:modified xsi:type="dcterms:W3CDTF">2024-02-26T10:00:00Z</dcterms:modified>
</cp:coreProperties>
</file>