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AC2C83" w14:textId="77777777" w:rsidR="00A3441B" w:rsidRPr="00082EC6" w:rsidRDefault="000A05F4" w:rsidP="00A3441B">
      <w:pPr>
        <w:jc w:val="center"/>
        <w:rPr>
          <w:rFonts w:ascii="Bookman Old Style" w:hAnsi="Bookman Old Style"/>
          <w:sz w:val="21"/>
          <w:szCs w:val="21"/>
        </w:rPr>
      </w:pPr>
      <w:r w:rsidRPr="00082EC6">
        <w:rPr>
          <w:rFonts w:ascii="Bookman Old Style" w:hAnsi="Bookman Old Style"/>
          <w:noProof/>
          <w:sz w:val="21"/>
          <w:szCs w:val="21"/>
          <w:lang w:val="en-US"/>
        </w:rPr>
        <w:drawing>
          <wp:inline distT="0" distB="0" distL="0" distR="0" wp14:anchorId="354FD472" wp14:editId="5295D761">
            <wp:extent cx="586740" cy="723265"/>
            <wp:effectExtent l="0" t="0" r="0" b="0"/>
            <wp:docPr id="1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63A4C" w14:textId="77777777" w:rsidR="00DD1049" w:rsidRPr="00082EC6" w:rsidRDefault="00DD1049" w:rsidP="00DD1049">
      <w:pPr>
        <w:spacing w:after="0" w:line="240" w:lineRule="auto"/>
        <w:jc w:val="center"/>
        <w:rPr>
          <w:rFonts w:ascii="Bookman Old Style" w:hAnsi="Bookman Old Style" w:cstheme="majorBidi"/>
          <w:bCs/>
          <w:sz w:val="21"/>
          <w:szCs w:val="21"/>
          <w:lang w:val="en-ID"/>
        </w:rPr>
      </w:pPr>
      <w:r w:rsidRPr="00082EC6">
        <w:rPr>
          <w:rFonts w:ascii="Bookman Old Style" w:hAnsi="Bookman Old Style" w:cstheme="majorBidi"/>
          <w:bCs/>
          <w:sz w:val="21"/>
          <w:szCs w:val="21"/>
          <w:lang w:val="en-ID"/>
        </w:rPr>
        <w:t>PENGADILAN TINGGI AGAMA PADANG</w:t>
      </w:r>
    </w:p>
    <w:p w14:paraId="6DDE6A85" w14:textId="77777777" w:rsidR="00DD1049" w:rsidRPr="00082EC6" w:rsidRDefault="00DD1049" w:rsidP="00DD1049">
      <w:pPr>
        <w:spacing w:after="0" w:line="240" w:lineRule="auto"/>
        <w:jc w:val="center"/>
        <w:rPr>
          <w:rFonts w:ascii="Bookman Old Style" w:hAnsi="Bookman Old Style" w:cstheme="majorBidi"/>
          <w:bCs/>
          <w:sz w:val="21"/>
          <w:szCs w:val="21"/>
          <w:lang w:val="en-ID"/>
        </w:rPr>
      </w:pPr>
    </w:p>
    <w:p w14:paraId="6F347421" w14:textId="51776EB1" w:rsidR="00A3441B" w:rsidRPr="00082EC6" w:rsidRDefault="00A3441B" w:rsidP="00DD1049">
      <w:pPr>
        <w:spacing w:after="0" w:line="240" w:lineRule="auto"/>
        <w:jc w:val="center"/>
        <w:rPr>
          <w:rFonts w:ascii="Bookman Old Style" w:hAnsi="Bookman Old Style" w:cstheme="majorBidi"/>
          <w:bCs/>
          <w:sz w:val="21"/>
          <w:szCs w:val="21"/>
          <w:lang w:val="en-ID"/>
        </w:rPr>
      </w:pPr>
      <w:r w:rsidRPr="00082EC6">
        <w:rPr>
          <w:rFonts w:ascii="Bookman Old Style" w:hAnsi="Bookman Old Style" w:cstheme="majorBidi"/>
          <w:bCs/>
          <w:sz w:val="21"/>
          <w:szCs w:val="21"/>
        </w:rPr>
        <w:t xml:space="preserve">KEPUTUSAN KETUA </w:t>
      </w:r>
      <w:r w:rsidR="000A05F4" w:rsidRPr="00082EC6">
        <w:rPr>
          <w:rFonts w:ascii="Bookman Old Style" w:hAnsi="Bookman Old Style" w:cstheme="majorBidi"/>
          <w:bCs/>
          <w:sz w:val="21"/>
          <w:szCs w:val="21"/>
        </w:rPr>
        <w:t>PENGADILAN TINGGI AGAMA PADANG</w:t>
      </w:r>
    </w:p>
    <w:p w14:paraId="39C6FB65" w14:textId="65384109" w:rsidR="00DD3220" w:rsidRDefault="000A05F4" w:rsidP="00DD3220">
      <w:pPr>
        <w:ind w:left="2160" w:firstLine="720"/>
        <w:rPr>
          <w:rFonts w:ascii="Bookman Old Style" w:hAnsi="Bookman Old Style" w:cs="Tahoma"/>
          <w:sz w:val="21"/>
          <w:szCs w:val="21"/>
          <w:lang w:val="en-GB"/>
        </w:rPr>
      </w:pPr>
      <w:r w:rsidRPr="00082EC6">
        <w:rPr>
          <w:rFonts w:ascii="Bookman Old Style" w:hAnsi="Bookman Old Style" w:cstheme="majorBidi"/>
          <w:bCs/>
          <w:sz w:val="21"/>
          <w:szCs w:val="21"/>
        </w:rPr>
        <w:t>NOMOR:</w:t>
      </w:r>
      <w:r w:rsidR="00DD3220">
        <w:rPr>
          <w:rFonts w:ascii="Bookman Old Style" w:hAnsi="Bookman Old Style" w:cstheme="majorBidi"/>
          <w:bCs/>
          <w:sz w:val="21"/>
          <w:szCs w:val="21"/>
        </w:rPr>
        <w:tab/>
      </w:r>
      <w:r w:rsidR="00DD3220" w:rsidRPr="00E666D9">
        <w:rPr>
          <w:rFonts w:ascii="Bookman Old Style" w:hAnsi="Bookman Old Style" w:cs="Tahoma"/>
          <w:bCs/>
          <w:sz w:val="21"/>
          <w:szCs w:val="21"/>
        </w:rPr>
        <w:t xml:space="preserve"> </w:t>
      </w:r>
    </w:p>
    <w:p w14:paraId="4A580E53" w14:textId="21A72BE8" w:rsidR="00A3441B" w:rsidRPr="00082EC6" w:rsidRDefault="00A3441B" w:rsidP="00403276">
      <w:pPr>
        <w:spacing w:after="0" w:line="240" w:lineRule="auto"/>
        <w:jc w:val="center"/>
        <w:rPr>
          <w:rFonts w:ascii="Bookman Old Style" w:hAnsi="Bookman Old Style" w:cstheme="majorBidi"/>
          <w:bCs/>
          <w:sz w:val="21"/>
          <w:szCs w:val="21"/>
          <w:lang w:val="en-ID"/>
        </w:rPr>
      </w:pPr>
    </w:p>
    <w:p w14:paraId="2F2A5534" w14:textId="77777777" w:rsidR="00384DC7" w:rsidRPr="00082EC6" w:rsidRDefault="00384DC7" w:rsidP="00A3441B">
      <w:pPr>
        <w:spacing w:after="0" w:line="240" w:lineRule="auto"/>
        <w:jc w:val="center"/>
        <w:rPr>
          <w:rFonts w:ascii="Bookman Old Style" w:hAnsi="Bookman Old Style" w:cstheme="majorBidi"/>
          <w:bCs/>
          <w:sz w:val="21"/>
          <w:szCs w:val="21"/>
        </w:rPr>
      </w:pPr>
    </w:p>
    <w:p w14:paraId="06137792" w14:textId="77777777" w:rsidR="00A3441B" w:rsidRPr="00082EC6" w:rsidRDefault="00A3441B" w:rsidP="00A3441B">
      <w:pPr>
        <w:spacing w:after="0" w:line="240" w:lineRule="auto"/>
        <w:jc w:val="center"/>
        <w:rPr>
          <w:rFonts w:ascii="Bookman Old Style" w:hAnsi="Bookman Old Style" w:cstheme="majorBidi"/>
          <w:bCs/>
          <w:sz w:val="21"/>
          <w:szCs w:val="21"/>
        </w:rPr>
      </w:pPr>
      <w:r w:rsidRPr="00082EC6">
        <w:rPr>
          <w:rFonts w:ascii="Bookman Old Style" w:hAnsi="Bookman Old Style" w:cstheme="majorBidi"/>
          <w:bCs/>
          <w:sz w:val="21"/>
          <w:szCs w:val="21"/>
        </w:rPr>
        <w:t>TENTANG</w:t>
      </w:r>
    </w:p>
    <w:p w14:paraId="33DEE10D" w14:textId="77777777" w:rsidR="00384DC7" w:rsidRPr="00082EC6" w:rsidRDefault="00384DC7" w:rsidP="00A3441B">
      <w:pPr>
        <w:spacing w:after="0" w:line="240" w:lineRule="auto"/>
        <w:jc w:val="center"/>
        <w:rPr>
          <w:rFonts w:ascii="Bookman Old Style" w:hAnsi="Bookman Old Style" w:cstheme="majorBidi"/>
          <w:bCs/>
          <w:sz w:val="21"/>
          <w:szCs w:val="21"/>
        </w:rPr>
      </w:pPr>
    </w:p>
    <w:p w14:paraId="42D2B9EE" w14:textId="5F8548C2" w:rsidR="00A3441B" w:rsidRPr="00082EC6" w:rsidRDefault="009209D1" w:rsidP="00A3441B">
      <w:pPr>
        <w:spacing w:after="0" w:line="240" w:lineRule="auto"/>
        <w:jc w:val="center"/>
        <w:rPr>
          <w:rFonts w:ascii="Bookman Old Style" w:hAnsi="Bookman Old Style" w:cstheme="majorBidi"/>
          <w:bCs/>
          <w:sz w:val="21"/>
          <w:szCs w:val="21"/>
          <w:lang w:val="en-ID"/>
        </w:rPr>
      </w:pPr>
      <w:r w:rsidRPr="00082EC6">
        <w:rPr>
          <w:rFonts w:ascii="Bookman Old Style" w:hAnsi="Bookman Old Style" w:cstheme="majorBidi"/>
          <w:bCs/>
          <w:sz w:val="21"/>
          <w:szCs w:val="21"/>
          <w:lang w:val="en-ID"/>
        </w:rPr>
        <w:t xml:space="preserve">PEMBENTUKAN PENGURUS </w:t>
      </w:r>
      <w:r w:rsidR="004A60FA" w:rsidRPr="00082EC6">
        <w:rPr>
          <w:rFonts w:ascii="Bookman Old Style" w:hAnsi="Bookman Old Style" w:cstheme="majorBidi"/>
          <w:bCs/>
          <w:sz w:val="21"/>
          <w:szCs w:val="21"/>
          <w:lang w:val="en-ID"/>
        </w:rPr>
        <w:t>UNIT PENGUMPUL ZAKAT (UPZ)</w:t>
      </w:r>
    </w:p>
    <w:p w14:paraId="6B28EC77" w14:textId="1C04890B" w:rsidR="009209D1" w:rsidRPr="00082EC6" w:rsidRDefault="009209D1" w:rsidP="00A3441B">
      <w:pPr>
        <w:spacing w:after="0" w:line="240" w:lineRule="auto"/>
        <w:jc w:val="center"/>
        <w:rPr>
          <w:rFonts w:ascii="Bookman Old Style" w:hAnsi="Bookman Old Style" w:cstheme="majorBidi"/>
          <w:bCs/>
          <w:sz w:val="21"/>
          <w:szCs w:val="21"/>
          <w:lang w:val="en-ID"/>
        </w:rPr>
      </w:pPr>
      <w:r w:rsidRPr="00082EC6">
        <w:rPr>
          <w:rFonts w:ascii="Bookman Old Style" w:hAnsi="Bookman Old Style" w:cstheme="majorBidi"/>
          <w:bCs/>
          <w:sz w:val="21"/>
          <w:szCs w:val="21"/>
          <w:lang w:val="en-ID"/>
        </w:rPr>
        <w:t>PENGADILAN TINGGI AGAMA PADANG</w:t>
      </w:r>
    </w:p>
    <w:p w14:paraId="2933B8A1" w14:textId="77777777" w:rsidR="000354D5" w:rsidRPr="00082EC6" w:rsidRDefault="000354D5" w:rsidP="00A3441B">
      <w:pPr>
        <w:spacing w:after="0" w:line="240" w:lineRule="auto"/>
        <w:jc w:val="center"/>
        <w:rPr>
          <w:rFonts w:ascii="Bookman Old Style" w:hAnsi="Bookman Old Style" w:cstheme="majorBidi"/>
          <w:bCs/>
          <w:sz w:val="21"/>
          <w:szCs w:val="21"/>
        </w:rPr>
      </w:pPr>
    </w:p>
    <w:tbl>
      <w:tblPr>
        <w:tblStyle w:val="TableGrid"/>
        <w:tblW w:w="100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2"/>
        <w:gridCol w:w="287"/>
        <w:gridCol w:w="7809"/>
        <w:gridCol w:w="583"/>
      </w:tblGrid>
      <w:tr w:rsidR="00A3441B" w:rsidRPr="00082EC6" w14:paraId="45BC3047" w14:textId="77777777" w:rsidTr="007F068A">
        <w:trPr>
          <w:trHeight w:val="466"/>
        </w:trPr>
        <w:tc>
          <w:tcPr>
            <w:tcW w:w="10081" w:type="dxa"/>
            <w:gridSpan w:val="4"/>
          </w:tcPr>
          <w:p w14:paraId="403EB1CF" w14:textId="750A2F8D" w:rsidR="00A3441B" w:rsidRPr="00082EC6" w:rsidRDefault="00A3441B" w:rsidP="00384DC7">
            <w:pPr>
              <w:spacing w:after="0"/>
              <w:jc w:val="center"/>
              <w:rPr>
                <w:rFonts w:ascii="Bookman Old Style" w:hAnsi="Bookman Old Style" w:cstheme="majorBidi"/>
                <w:bCs/>
                <w:sz w:val="21"/>
                <w:szCs w:val="21"/>
                <w:lang w:val="en-US"/>
              </w:rPr>
            </w:pPr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</w:rPr>
              <w:t xml:space="preserve">KETUA </w:t>
            </w:r>
            <w:r w:rsidR="000A05F4" w:rsidRPr="00082EC6">
              <w:rPr>
                <w:rFonts w:ascii="Bookman Old Style" w:hAnsi="Bookman Old Style" w:cstheme="majorBidi"/>
                <w:bCs/>
                <w:sz w:val="21"/>
                <w:szCs w:val="21"/>
              </w:rPr>
              <w:t>PENGADILAN TINGGI AGAMA PADANG</w:t>
            </w:r>
          </w:p>
          <w:p w14:paraId="40382A51" w14:textId="77777777" w:rsidR="00384DC7" w:rsidRPr="00082EC6" w:rsidRDefault="00384DC7" w:rsidP="00384DC7">
            <w:pPr>
              <w:spacing w:after="0"/>
              <w:jc w:val="center"/>
              <w:rPr>
                <w:rFonts w:ascii="Bookman Old Style" w:hAnsi="Bookman Old Style" w:cstheme="majorBidi"/>
                <w:bCs/>
                <w:sz w:val="21"/>
                <w:szCs w:val="21"/>
              </w:rPr>
            </w:pPr>
          </w:p>
        </w:tc>
      </w:tr>
      <w:tr w:rsidR="00A3441B" w:rsidRPr="00082EC6" w14:paraId="5F6C31AB" w14:textId="77777777" w:rsidTr="00082EC6">
        <w:trPr>
          <w:gridAfter w:val="1"/>
          <w:wAfter w:w="583" w:type="dxa"/>
          <w:trHeight w:val="1567"/>
        </w:trPr>
        <w:tc>
          <w:tcPr>
            <w:tcW w:w="1402" w:type="dxa"/>
          </w:tcPr>
          <w:p w14:paraId="5F94FF3D" w14:textId="77777777" w:rsidR="00A3441B" w:rsidRPr="00082EC6" w:rsidRDefault="00A3441B" w:rsidP="000E53FE">
            <w:pPr>
              <w:spacing w:after="0" w:line="240" w:lineRule="auto"/>
              <w:ind w:hanging="142"/>
              <w:rPr>
                <w:rFonts w:ascii="Bookman Old Style" w:hAnsi="Bookman Old Style" w:cstheme="majorBidi"/>
                <w:bCs/>
                <w:sz w:val="21"/>
                <w:szCs w:val="21"/>
              </w:rPr>
            </w:pPr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</w:rPr>
              <w:t>Menimbang</w:t>
            </w:r>
          </w:p>
        </w:tc>
        <w:tc>
          <w:tcPr>
            <w:tcW w:w="287" w:type="dxa"/>
          </w:tcPr>
          <w:p w14:paraId="7210B321" w14:textId="77777777" w:rsidR="00A3441B" w:rsidRPr="00082EC6" w:rsidRDefault="00A3441B" w:rsidP="000E53FE">
            <w:pPr>
              <w:spacing w:after="0" w:line="240" w:lineRule="auto"/>
              <w:jc w:val="center"/>
              <w:rPr>
                <w:rFonts w:ascii="Bookman Old Style" w:hAnsi="Bookman Old Style" w:cstheme="majorBidi"/>
                <w:bCs/>
                <w:sz w:val="21"/>
                <w:szCs w:val="21"/>
              </w:rPr>
            </w:pPr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</w:rPr>
              <w:t>:</w:t>
            </w:r>
          </w:p>
        </w:tc>
        <w:tc>
          <w:tcPr>
            <w:tcW w:w="7809" w:type="dxa"/>
          </w:tcPr>
          <w:p w14:paraId="53C0E542" w14:textId="4F0BD398" w:rsidR="000E53FE" w:rsidRPr="00B54EDA" w:rsidRDefault="00F7159C" w:rsidP="000E53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ascii="Bookman Old Style" w:hAnsi="Bookman Old Style" w:cstheme="majorBidi"/>
                <w:bCs/>
                <w:sz w:val="21"/>
                <w:szCs w:val="21"/>
              </w:rPr>
            </w:pPr>
            <w:proofErr w:type="spellStart"/>
            <w:r w:rsidRPr="00F7159C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bahwa</w:t>
            </w:r>
            <w:proofErr w:type="spellEnd"/>
            <w:r w:rsidRPr="00F7159C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F7159C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dalam</w:t>
            </w:r>
            <w:proofErr w:type="spellEnd"/>
            <w:r w:rsidRPr="00F7159C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F7159C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rangka</w:t>
            </w:r>
            <w:proofErr w:type="spellEnd"/>
            <w:r w:rsidRPr="00F7159C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F7159C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pelaksanaan</w:t>
            </w:r>
            <w:proofErr w:type="spellEnd"/>
            <w:r w:rsidRPr="00F7159C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F7159C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promosi</w:t>
            </w:r>
            <w:proofErr w:type="spellEnd"/>
            <w:r w:rsidRPr="00F7159C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dan </w:t>
            </w:r>
            <w:proofErr w:type="spellStart"/>
            <w:r w:rsidRPr="00F7159C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mutasi</w:t>
            </w:r>
            <w:proofErr w:type="spellEnd"/>
            <w:r w:rsidRPr="00F7159C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Wakil </w:t>
            </w:r>
            <w:proofErr w:type="spellStart"/>
            <w:r w:rsidRPr="00F7159C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Ketua</w:t>
            </w:r>
            <w:proofErr w:type="spellEnd"/>
            <w:r w:rsidRPr="00F7159C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dan </w:t>
            </w:r>
            <w:proofErr w:type="spellStart"/>
            <w:r w:rsidRPr="00F7159C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Sekretaris</w:t>
            </w:r>
            <w:proofErr w:type="spellEnd"/>
            <w:r w:rsidRPr="00F7159C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F7159C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menyebabkan</w:t>
            </w:r>
            <w:proofErr w:type="spellEnd"/>
            <w:r w:rsidRPr="00F7159C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F7159C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terjadi</w:t>
            </w:r>
            <w:proofErr w:type="spellEnd"/>
            <w:r w:rsidRPr="00F7159C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F7159C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perubahan</w:t>
            </w:r>
            <w:proofErr w:type="spellEnd"/>
            <w:r w:rsidRPr="00F7159C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F7159C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formasi</w:t>
            </w:r>
            <w:proofErr w:type="spellEnd"/>
            <w:r w:rsidRPr="00F7159C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pada </w:t>
            </w:r>
            <w:proofErr w:type="spellStart"/>
            <w:r w:rsidRPr="00F7159C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Pengadilan</w:t>
            </w:r>
            <w:proofErr w:type="spellEnd"/>
            <w:r w:rsidRPr="00F7159C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Tinggi Agama Padang, </w:t>
            </w:r>
            <w:proofErr w:type="spellStart"/>
            <w:r w:rsidRPr="00F7159C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maka</w:t>
            </w:r>
            <w:proofErr w:type="spellEnd"/>
            <w:r w:rsidRPr="00F7159C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F7159C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dipandang</w:t>
            </w:r>
            <w:proofErr w:type="spellEnd"/>
            <w:r w:rsidRPr="00F7159C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F7159C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perlu</w:t>
            </w:r>
            <w:proofErr w:type="spellEnd"/>
            <w:r w:rsidRPr="00F7159C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F7159C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menetapkan</w:t>
            </w:r>
            <w:proofErr w:type="spellEnd"/>
            <w:r w:rsidRPr="00F7159C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F7159C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kembali</w:t>
            </w:r>
            <w:proofErr w:type="spellEnd"/>
            <w:r w:rsidRPr="00F7159C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Pembentukan</w:t>
            </w:r>
            <w:proofErr w:type="spellEnd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Pengurus</w:t>
            </w:r>
            <w:proofErr w:type="spellEnd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Unit </w:t>
            </w:r>
            <w:proofErr w:type="spellStart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Pengumpul</w:t>
            </w:r>
            <w:proofErr w:type="spellEnd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Zakat (</w:t>
            </w:r>
            <w:proofErr w:type="spellStart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Upz</w:t>
            </w:r>
            <w:proofErr w:type="spellEnd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)</w:t>
            </w:r>
            <w:r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Pengadilan</w:t>
            </w:r>
            <w:proofErr w:type="spellEnd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Tinggi Agama Padang</w:t>
            </w:r>
            <w:r w:rsidRPr="00B54EDA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;</w:t>
            </w:r>
          </w:p>
          <w:p w14:paraId="32FCA6A1" w14:textId="6FC02D09" w:rsidR="00EA2E21" w:rsidRPr="00082EC6" w:rsidRDefault="00F7159C" w:rsidP="000E53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ascii="Bookman Old Style" w:hAnsi="Bookman Old Style" w:cstheme="majorBidi"/>
                <w:bCs/>
                <w:sz w:val="21"/>
                <w:szCs w:val="21"/>
              </w:rPr>
            </w:pPr>
            <w:proofErr w:type="spellStart"/>
            <w:r w:rsidRPr="00F7159C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bahwa</w:t>
            </w:r>
            <w:proofErr w:type="spellEnd"/>
            <w:r w:rsidRPr="00F7159C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F7159C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mereka</w:t>
            </w:r>
            <w:proofErr w:type="spellEnd"/>
            <w:r w:rsidRPr="00F7159C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yang </w:t>
            </w:r>
            <w:proofErr w:type="spellStart"/>
            <w:r w:rsidRPr="00F7159C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namanya</w:t>
            </w:r>
            <w:proofErr w:type="spellEnd"/>
            <w:r w:rsidRPr="00F7159C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F7159C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tersebut</w:t>
            </w:r>
            <w:proofErr w:type="spellEnd"/>
            <w:r w:rsidRPr="00F7159C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F7159C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dalam</w:t>
            </w:r>
            <w:proofErr w:type="spellEnd"/>
            <w:r w:rsidRPr="00F7159C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F7159C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lampiran</w:t>
            </w:r>
            <w:proofErr w:type="spellEnd"/>
            <w:r w:rsidRPr="00F7159C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F7159C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keputusan</w:t>
            </w:r>
            <w:proofErr w:type="spellEnd"/>
            <w:r w:rsidRPr="00F7159C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F7159C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ini</w:t>
            </w:r>
            <w:proofErr w:type="spellEnd"/>
            <w:r w:rsidRPr="00F7159C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, </w:t>
            </w:r>
            <w:proofErr w:type="spellStart"/>
            <w:r w:rsidRPr="00F7159C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dianggap</w:t>
            </w:r>
            <w:proofErr w:type="spellEnd"/>
            <w:r w:rsidRPr="00F7159C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F7159C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mampu</w:t>
            </w:r>
            <w:proofErr w:type="spellEnd"/>
            <w:r w:rsidRPr="00F7159C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dan </w:t>
            </w:r>
            <w:proofErr w:type="spellStart"/>
            <w:r w:rsidRPr="00F7159C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memenuhi</w:t>
            </w:r>
            <w:proofErr w:type="spellEnd"/>
            <w:r w:rsidRPr="00F7159C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F7159C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syarat</w:t>
            </w:r>
            <w:proofErr w:type="spellEnd"/>
            <w:r w:rsidRPr="00F7159C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F7159C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untuk</w:t>
            </w:r>
            <w:proofErr w:type="spellEnd"/>
            <w:r w:rsidRPr="00F7159C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F7159C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ditunjuk</w:t>
            </w:r>
            <w:proofErr w:type="spellEnd"/>
            <w:r w:rsidRPr="00F7159C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F7159C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sebagai</w:t>
            </w:r>
            <w:proofErr w:type="spellEnd"/>
            <w:r w:rsidRPr="00F7159C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F7159C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menjadi</w:t>
            </w:r>
            <w:proofErr w:type="spellEnd"/>
            <w:r w:rsidRPr="00F7159C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Pengurus</w:t>
            </w:r>
            <w:proofErr w:type="spellEnd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Unit </w:t>
            </w:r>
            <w:proofErr w:type="spellStart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Pengumpul</w:t>
            </w:r>
            <w:proofErr w:type="spellEnd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Zakat (</w:t>
            </w:r>
            <w:proofErr w:type="spellStart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Upz</w:t>
            </w:r>
            <w:proofErr w:type="spellEnd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)</w:t>
            </w:r>
            <w:r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Pengadilan</w:t>
            </w:r>
            <w:proofErr w:type="spellEnd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Tinggi Agama Padang</w:t>
            </w:r>
            <w:r w:rsidR="00B54EDA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;</w:t>
            </w:r>
          </w:p>
          <w:p w14:paraId="09500F6B" w14:textId="64E58ABF" w:rsidR="000E53FE" w:rsidRPr="00082EC6" w:rsidRDefault="000E53FE" w:rsidP="000E53FE">
            <w:pPr>
              <w:pStyle w:val="ListParagraph"/>
              <w:spacing w:after="0" w:line="240" w:lineRule="auto"/>
              <w:ind w:left="317"/>
              <w:jc w:val="both"/>
              <w:rPr>
                <w:rFonts w:ascii="Bookman Old Style" w:hAnsi="Bookman Old Style" w:cstheme="majorBidi"/>
                <w:bCs/>
                <w:sz w:val="21"/>
                <w:szCs w:val="21"/>
              </w:rPr>
            </w:pPr>
          </w:p>
        </w:tc>
      </w:tr>
      <w:tr w:rsidR="00A3441B" w:rsidRPr="00082EC6" w14:paraId="2F624F0D" w14:textId="77777777" w:rsidTr="00082EC6">
        <w:trPr>
          <w:gridAfter w:val="1"/>
          <w:wAfter w:w="583" w:type="dxa"/>
          <w:trHeight w:val="667"/>
        </w:trPr>
        <w:tc>
          <w:tcPr>
            <w:tcW w:w="1402" w:type="dxa"/>
          </w:tcPr>
          <w:p w14:paraId="54BA56FE" w14:textId="21913AB1" w:rsidR="00A3441B" w:rsidRPr="00082EC6" w:rsidRDefault="00A3441B" w:rsidP="000E53FE">
            <w:pPr>
              <w:spacing w:after="0" w:line="240" w:lineRule="auto"/>
              <w:ind w:hanging="142"/>
              <w:rPr>
                <w:rFonts w:ascii="Bookman Old Style" w:hAnsi="Bookman Old Style" w:cstheme="majorBidi"/>
                <w:bCs/>
                <w:sz w:val="21"/>
                <w:szCs w:val="21"/>
              </w:rPr>
            </w:pPr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</w:rPr>
              <w:t>Mengingat</w:t>
            </w:r>
          </w:p>
        </w:tc>
        <w:tc>
          <w:tcPr>
            <w:tcW w:w="287" w:type="dxa"/>
          </w:tcPr>
          <w:p w14:paraId="0BA8415E" w14:textId="77777777" w:rsidR="00A3441B" w:rsidRPr="00082EC6" w:rsidRDefault="00A3441B" w:rsidP="000E53FE">
            <w:pPr>
              <w:spacing w:after="0" w:line="240" w:lineRule="auto"/>
              <w:jc w:val="center"/>
              <w:rPr>
                <w:rFonts w:ascii="Bookman Old Style" w:hAnsi="Bookman Old Style" w:cstheme="majorBidi"/>
                <w:bCs/>
                <w:sz w:val="21"/>
                <w:szCs w:val="21"/>
              </w:rPr>
            </w:pPr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</w:rPr>
              <w:t>:</w:t>
            </w:r>
          </w:p>
        </w:tc>
        <w:tc>
          <w:tcPr>
            <w:tcW w:w="7809" w:type="dxa"/>
          </w:tcPr>
          <w:p w14:paraId="4E9AEB74" w14:textId="7E407706" w:rsidR="00A3441B" w:rsidRPr="00082EC6" w:rsidRDefault="00F16651" w:rsidP="000E53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rPr>
                <w:rFonts w:ascii="Bookman Old Style" w:hAnsi="Bookman Old Style" w:cstheme="majorBidi"/>
                <w:bCs/>
                <w:sz w:val="21"/>
                <w:szCs w:val="21"/>
              </w:rPr>
            </w:pPr>
            <w:proofErr w:type="spellStart"/>
            <w:r w:rsidRPr="00082EC6">
              <w:rPr>
                <w:rFonts w:ascii="Bookman Old Style" w:hAnsi="Bookman Old Style" w:cs="Tahoma"/>
                <w:bCs/>
                <w:sz w:val="21"/>
                <w:szCs w:val="21"/>
                <w:lang w:val="en-ID"/>
              </w:rPr>
              <w:t>Undang-undang</w:t>
            </w:r>
            <w:proofErr w:type="spellEnd"/>
            <w:r w:rsidRPr="00082EC6">
              <w:rPr>
                <w:rFonts w:ascii="Bookman Old Style" w:hAnsi="Bookman Old Style" w:cs="Tahoma"/>
                <w:bCs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082EC6">
              <w:rPr>
                <w:rFonts w:ascii="Bookman Old Style" w:hAnsi="Bookman Old Style" w:cs="Tahoma"/>
                <w:bCs/>
                <w:sz w:val="21"/>
                <w:szCs w:val="21"/>
                <w:lang w:val="en-ID"/>
              </w:rPr>
              <w:t>Nomor</w:t>
            </w:r>
            <w:proofErr w:type="spellEnd"/>
            <w:r w:rsidRPr="00082EC6">
              <w:rPr>
                <w:rFonts w:ascii="Bookman Old Style" w:hAnsi="Bookman Old Style" w:cs="Tahoma"/>
                <w:bCs/>
                <w:sz w:val="21"/>
                <w:szCs w:val="21"/>
                <w:lang w:val="en-ID"/>
              </w:rPr>
              <w:t xml:space="preserve"> 3 </w:t>
            </w:r>
            <w:proofErr w:type="spellStart"/>
            <w:r w:rsidRPr="00082EC6">
              <w:rPr>
                <w:rFonts w:ascii="Bookman Old Style" w:hAnsi="Bookman Old Style" w:cs="Tahoma"/>
                <w:bCs/>
                <w:sz w:val="21"/>
                <w:szCs w:val="21"/>
                <w:lang w:val="en-ID"/>
              </w:rPr>
              <w:t>Tahun</w:t>
            </w:r>
            <w:proofErr w:type="spellEnd"/>
            <w:r w:rsidRPr="00082EC6">
              <w:rPr>
                <w:rFonts w:ascii="Bookman Old Style" w:hAnsi="Bookman Old Style" w:cs="Tahoma"/>
                <w:bCs/>
                <w:sz w:val="21"/>
                <w:szCs w:val="21"/>
                <w:lang w:val="en-ID"/>
              </w:rPr>
              <w:t xml:space="preserve"> 2009 </w:t>
            </w:r>
            <w:proofErr w:type="spellStart"/>
            <w:r w:rsidRPr="00082EC6">
              <w:rPr>
                <w:rFonts w:ascii="Bookman Old Style" w:hAnsi="Bookman Old Style" w:cs="Tahoma"/>
                <w:bCs/>
                <w:sz w:val="21"/>
                <w:szCs w:val="21"/>
                <w:lang w:val="en-ID"/>
              </w:rPr>
              <w:t>tentang</w:t>
            </w:r>
            <w:proofErr w:type="spellEnd"/>
            <w:r w:rsidRPr="00082EC6">
              <w:rPr>
                <w:rFonts w:ascii="Bookman Old Style" w:hAnsi="Bookman Old Style" w:cs="Tahoma"/>
                <w:bCs/>
                <w:sz w:val="21"/>
                <w:szCs w:val="21"/>
                <w:lang w:val="en-ID"/>
              </w:rPr>
              <w:t xml:space="preserve"> </w:t>
            </w:r>
            <w:proofErr w:type="spellStart"/>
            <w:r w:rsidR="00025DBF" w:rsidRPr="00082EC6">
              <w:rPr>
                <w:rFonts w:ascii="Bookman Old Style" w:hAnsi="Bookman Old Style" w:cs="Tahoma"/>
                <w:bCs/>
                <w:sz w:val="21"/>
                <w:szCs w:val="21"/>
                <w:lang w:val="en-ID"/>
              </w:rPr>
              <w:t>Perubahan</w:t>
            </w:r>
            <w:proofErr w:type="spellEnd"/>
            <w:r w:rsidR="00025DBF" w:rsidRPr="00082EC6">
              <w:rPr>
                <w:rFonts w:ascii="Bookman Old Style" w:hAnsi="Bookman Old Style" w:cs="Tahoma"/>
                <w:bCs/>
                <w:sz w:val="21"/>
                <w:szCs w:val="21"/>
                <w:lang w:val="en-ID"/>
              </w:rPr>
              <w:t xml:space="preserve"> </w:t>
            </w:r>
            <w:proofErr w:type="spellStart"/>
            <w:r w:rsidR="00025DBF" w:rsidRPr="00082EC6">
              <w:rPr>
                <w:rFonts w:ascii="Bookman Old Style" w:hAnsi="Bookman Old Style" w:cs="Tahoma"/>
                <w:bCs/>
                <w:sz w:val="21"/>
                <w:szCs w:val="21"/>
                <w:lang w:val="en-ID"/>
              </w:rPr>
              <w:t>Kedua</w:t>
            </w:r>
            <w:proofErr w:type="spellEnd"/>
            <w:r w:rsidR="00025DBF" w:rsidRPr="00082EC6">
              <w:rPr>
                <w:rFonts w:ascii="Bookman Old Style" w:hAnsi="Bookman Old Style" w:cs="Tahoma"/>
                <w:bCs/>
                <w:sz w:val="21"/>
                <w:szCs w:val="21"/>
                <w:lang w:val="en-ID"/>
              </w:rPr>
              <w:t xml:space="preserve"> Atas </w:t>
            </w:r>
            <w:proofErr w:type="spellStart"/>
            <w:r w:rsidR="00025DBF" w:rsidRPr="00082EC6">
              <w:rPr>
                <w:rFonts w:ascii="Bookman Old Style" w:hAnsi="Bookman Old Style" w:cs="Tahoma"/>
                <w:bCs/>
                <w:sz w:val="21"/>
                <w:szCs w:val="21"/>
                <w:lang w:val="en-ID"/>
              </w:rPr>
              <w:t>Undang-Undang</w:t>
            </w:r>
            <w:proofErr w:type="spellEnd"/>
            <w:r w:rsidR="00025DBF" w:rsidRPr="00082EC6">
              <w:rPr>
                <w:rFonts w:ascii="Bookman Old Style" w:hAnsi="Bookman Old Style" w:cs="Tahoma"/>
                <w:bCs/>
                <w:sz w:val="21"/>
                <w:szCs w:val="21"/>
                <w:lang w:val="en-ID"/>
              </w:rPr>
              <w:t xml:space="preserve"> </w:t>
            </w:r>
            <w:proofErr w:type="spellStart"/>
            <w:r w:rsidR="00025DBF" w:rsidRPr="00082EC6">
              <w:rPr>
                <w:rFonts w:ascii="Bookman Old Style" w:hAnsi="Bookman Old Style" w:cs="Tahoma"/>
                <w:bCs/>
                <w:sz w:val="21"/>
                <w:szCs w:val="21"/>
                <w:lang w:val="en-ID"/>
              </w:rPr>
              <w:t>Nomor</w:t>
            </w:r>
            <w:proofErr w:type="spellEnd"/>
            <w:r w:rsidR="00025DBF" w:rsidRPr="00082EC6">
              <w:rPr>
                <w:rFonts w:ascii="Bookman Old Style" w:hAnsi="Bookman Old Style" w:cs="Tahoma"/>
                <w:bCs/>
                <w:sz w:val="21"/>
                <w:szCs w:val="21"/>
                <w:lang w:val="en-ID"/>
              </w:rPr>
              <w:t xml:space="preserve"> 14 </w:t>
            </w:r>
            <w:proofErr w:type="spellStart"/>
            <w:r w:rsidR="00025DBF" w:rsidRPr="00082EC6">
              <w:rPr>
                <w:rFonts w:ascii="Bookman Old Style" w:hAnsi="Bookman Old Style" w:cs="Tahoma"/>
                <w:bCs/>
                <w:sz w:val="21"/>
                <w:szCs w:val="21"/>
                <w:lang w:val="en-ID"/>
              </w:rPr>
              <w:t>Tahun</w:t>
            </w:r>
            <w:proofErr w:type="spellEnd"/>
            <w:r w:rsidR="00025DBF" w:rsidRPr="00082EC6">
              <w:rPr>
                <w:rFonts w:ascii="Bookman Old Style" w:hAnsi="Bookman Old Style" w:cs="Tahoma"/>
                <w:bCs/>
                <w:sz w:val="21"/>
                <w:szCs w:val="21"/>
                <w:lang w:val="en-ID"/>
              </w:rPr>
              <w:t xml:space="preserve"> 1985 </w:t>
            </w:r>
            <w:proofErr w:type="spellStart"/>
            <w:r w:rsidR="00F90D75" w:rsidRPr="00082EC6">
              <w:rPr>
                <w:rFonts w:ascii="Bookman Old Style" w:hAnsi="Bookman Old Style" w:cs="Tahoma"/>
                <w:bCs/>
                <w:sz w:val="21"/>
                <w:szCs w:val="21"/>
                <w:lang w:val="en-ID"/>
              </w:rPr>
              <w:t>tentang</w:t>
            </w:r>
            <w:proofErr w:type="spellEnd"/>
            <w:r w:rsidR="00F90D75" w:rsidRPr="00082EC6">
              <w:rPr>
                <w:rFonts w:ascii="Bookman Old Style" w:hAnsi="Bookman Old Style" w:cs="Tahoma"/>
                <w:bCs/>
                <w:sz w:val="21"/>
                <w:szCs w:val="21"/>
                <w:lang w:val="en-ID"/>
              </w:rPr>
              <w:t xml:space="preserve"> </w:t>
            </w:r>
            <w:proofErr w:type="spellStart"/>
            <w:r w:rsidR="00025DBF" w:rsidRPr="00082EC6">
              <w:rPr>
                <w:rFonts w:ascii="Bookman Old Style" w:hAnsi="Bookman Old Style" w:cs="Tahoma"/>
                <w:bCs/>
                <w:sz w:val="21"/>
                <w:szCs w:val="21"/>
                <w:lang w:val="en-ID"/>
              </w:rPr>
              <w:t>Mahkamah</w:t>
            </w:r>
            <w:proofErr w:type="spellEnd"/>
            <w:r w:rsidR="00025DBF" w:rsidRPr="00082EC6">
              <w:rPr>
                <w:rFonts w:ascii="Bookman Old Style" w:hAnsi="Bookman Old Style" w:cs="Tahoma"/>
                <w:bCs/>
                <w:sz w:val="21"/>
                <w:szCs w:val="21"/>
                <w:lang w:val="en-ID"/>
              </w:rPr>
              <w:t xml:space="preserve"> Agung;</w:t>
            </w:r>
          </w:p>
          <w:p w14:paraId="547A56FF" w14:textId="6615E3CC" w:rsidR="00F16651" w:rsidRPr="00082EC6" w:rsidRDefault="00025DBF" w:rsidP="000E53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rPr>
                <w:rFonts w:ascii="Bookman Old Style" w:hAnsi="Bookman Old Style" w:cstheme="majorBidi"/>
                <w:bCs/>
                <w:sz w:val="21"/>
                <w:szCs w:val="21"/>
              </w:rPr>
            </w:pPr>
            <w:proofErr w:type="spellStart"/>
            <w:r w:rsidRPr="00082EC6">
              <w:rPr>
                <w:rFonts w:ascii="Bookman Old Style" w:hAnsi="Bookman Old Style" w:cs="Tahoma"/>
                <w:bCs/>
                <w:sz w:val="21"/>
                <w:szCs w:val="21"/>
                <w:lang w:val="en-ID"/>
              </w:rPr>
              <w:t>Undang-undang</w:t>
            </w:r>
            <w:proofErr w:type="spellEnd"/>
            <w:r w:rsidRPr="00082EC6">
              <w:rPr>
                <w:rFonts w:ascii="Bookman Old Style" w:hAnsi="Bookman Old Style" w:cs="Tahoma"/>
                <w:bCs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082EC6">
              <w:rPr>
                <w:rFonts w:ascii="Bookman Old Style" w:hAnsi="Bookman Old Style" w:cs="Tahoma"/>
                <w:bCs/>
                <w:sz w:val="21"/>
                <w:szCs w:val="21"/>
                <w:lang w:val="en-ID"/>
              </w:rPr>
              <w:t>Nomor</w:t>
            </w:r>
            <w:proofErr w:type="spellEnd"/>
            <w:r w:rsidRPr="00082EC6">
              <w:rPr>
                <w:rFonts w:ascii="Bookman Old Style" w:hAnsi="Bookman Old Style" w:cs="Tahoma"/>
                <w:bCs/>
                <w:sz w:val="21"/>
                <w:szCs w:val="21"/>
                <w:lang w:val="en-ID"/>
              </w:rPr>
              <w:t xml:space="preserve"> 48 </w:t>
            </w:r>
            <w:proofErr w:type="spellStart"/>
            <w:r w:rsidRPr="00082EC6">
              <w:rPr>
                <w:rFonts w:ascii="Bookman Old Style" w:hAnsi="Bookman Old Style" w:cs="Tahoma"/>
                <w:bCs/>
                <w:sz w:val="21"/>
                <w:szCs w:val="21"/>
                <w:lang w:val="en-ID"/>
              </w:rPr>
              <w:t>Tahun</w:t>
            </w:r>
            <w:proofErr w:type="spellEnd"/>
            <w:r w:rsidRPr="00082EC6">
              <w:rPr>
                <w:rFonts w:ascii="Bookman Old Style" w:hAnsi="Bookman Old Style" w:cs="Tahoma"/>
                <w:bCs/>
                <w:sz w:val="21"/>
                <w:szCs w:val="21"/>
                <w:lang w:val="en-ID"/>
              </w:rPr>
              <w:t xml:space="preserve"> 2009</w:t>
            </w:r>
            <w:r w:rsidR="00F90D75" w:rsidRPr="00082EC6">
              <w:rPr>
                <w:rFonts w:ascii="Bookman Old Style" w:hAnsi="Bookman Old Style" w:cs="Tahoma"/>
                <w:bCs/>
                <w:sz w:val="21"/>
                <w:szCs w:val="21"/>
                <w:lang w:val="en-ID"/>
              </w:rPr>
              <w:t xml:space="preserve"> </w:t>
            </w:r>
            <w:proofErr w:type="spellStart"/>
            <w:r w:rsidR="00F90D75" w:rsidRPr="00082EC6">
              <w:rPr>
                <w:rFonts w:ascii="Bookman Old Style" w:hAnsi="Bookman Old Style" w:cs="Tahoma"/>
                <w:bCs/>
                <w:sz w:val="21"/>
                <w:szCs w:val="21"/>
                <w:lang w:val="en-ID"/>
              </w:rPr>
              <w:t>tentang</w:t>
            </w:r>
            <w:proofErr w:type="spellEnd"/>
            <w:r w:rsidR="00F90D75" w:rsidRPr="00082EC6">
              <w:rPr>
                <w:rFonts w:ascii="Bookman Old Style" w:hAnsi="Bookman Old Style" w:cs="Tahoma"/>
                <w:bCs/>
                <w:sz w:val="21"/>
                <w:szCs w:val="21"/>
                <w:lang w:val="en-ID"/>
              </w:rPr>
              <w:t xml:space="preserve"> </w:t>
            </w:r>
            <w:proofErr w:type="spellStart"/>
            <w:r w:rsidR="00F90D75" w:rsidRPr="00082EC6">
              <w:rPr>
                <w:rFonts w:ascii="Bookman Old Style" w:hAnsi="Bookman Old Style" w:cs="Tahoma"/>
                <w:bCs/>
                <w:sz w:val="21"/>
                <w:szCs w:val="21"/>
                <w:lang w:val="en-ID"/>
              </w:rPr>
              <w:t>Kekuasaan</w:t>
            </w:r>
            <w:proofErr w:type="spellEnd"/>
            <w:r w:rsidR="00F90D75" w:rsidRPr="00082EC6">
              <w:rPr>
                <w:rFonts w:ascii="Bookman Old Style" w:hAnsi="Bookman Old Style" w:cs="Tahoma"/>
                <w:bCs/>
                <w:sz w:val="21"/>
                <w:szCs w:val="21"/>
                <w:lang w:val="en-ID"/>
              </w:rPr>
              <w:t xml:space="preserve"> </w:t>
            </w:r>
            <w:proofErr w:type="spellStart"/>
            <w:r w:rsidR="00F90D75" w:rsidRPr="00082EC6">
              <w:rPr>
                <w:rFonts w:ascii="Bookman Old Style" w:hAnsi="Bookman Old Style" w:cs="Tahoma"/>
                <w:bCs/>
                <w:sz w:val="21"/>
                <w:szCs w:val="21"/>
                <w:lang w:val="en-ID"/>
              </w:rPr>
              <w:t>Kehakiman</w:t>
            </w:r>
            <w:proofErr w:type="spellEnd"/>
            <w:r w:rsidRPr="00082EC6">
              <w:rPr>
                <w:rFonts w:ascii="Bookman Old Style" w:hAnsi="Bookman Old Style" w:cs="Tahoma"/>
                <w:bCs/>
                <w:sz w:val="21"/>
                <w:szCs w:val="21"/>
                <w:lang w:val="en-ID"/>
              </w:rPr>
              <w:t>;</w:t>
            </w:r>
          </w:p>
          <w:p w14:paraId="2DBE3D41" w14:textId="0026206F" w:rsidR="00F16651" w:rsidRPr="00082EC6" w:rsidRDefault="00F16651" w:rsidP="000E53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rPr>
                <w:rFonts w:ascii="Bookman Old Style" w:hAnsi="Bookman Old Style" w:cstheme="majorBidi"/>
                <w:bCs/>
                <w:sz w:val="21"/>
                <w:szCs w:val="21"/>
              </w:rPr>
            </w:pPr>
            <w:proofErr w:type="spellStart"/>
            <w:r w:rsidRPr="00082EC6">
              <w:rPr>
                <w:rFonts w:ascii="Bookman Old Style" w:hAnsi="Bookman Old Style" w:cs="Tahoma"/>
                <w:bCs/>
                <w:sz w:val="21"/>
                <w:szCs w:val="21"/>
                <w:lang w:val="en-ID"/>
              </w:rPr>
              <w:t>Undang-undang</w:t>
            </w:r>
            <w:proofErr w:type="spellEnd"/>
            <w:r w:rsidRPr="00082EC6">
              <w:rPr>
                <w:rFonts w:ascii="Bookman Old Style" w:hAnsi="Bookman Old Style" w:cs="Tahoma"/>
                <w:bCs/>
                <w:sz w:val="21"/>
                <w:szCs w:val="21"/>
                <w:lang w:val="en-ID"/>
              </w:rPr>
              <w:t xml:space="preserve"> </w:t>
            </w:r>
            <w:proofErr w:type="spellStart"/>
            <w:r w:rsidR="00025DBF" w:rsidRPr="00082EC6">
              <w:rPr>
                <w:rFonts w:ascii="Bookman Old Style" w:hAnsi="Bookman Old Style" w:cs="Tahoma"/>
                <w:bCs/>
                <w:sz w:val="21"/>
                <w:szCs w:val="21"/>
                <w:lang w:val="en-ID"/>
              </w:rPr>
              <w:t>Nomor</w:t>
            </w:r>
            <w:proofErr w:type="spellEnd"/>
            <w:r w:rsidR="00025DBF" w:rsidRPr="00082EC6">
              <w:rPr>
                <w:rFonts w:ascii="Bookman Old Style" w:hAnsi="Bookman Old Style" w:cs="Tahoma"/>
                <w:bCs/>
                <w:sz w:val="21"/>
                <w:szCs w:val="21"/>
                <w:lang w:val="en-ID"/>
              </w:rPr>
              <w:t xml:space="preserve"> </w:t>
            </w:r>
            <w:r w:rsidRPr="00082EC6">
              <w:rPr>
                <w:rFonts w:ascii="Bookman Old Style" w:hAnsi="Bookman Old Style" w:cs="Tahoma"/>
                <w:bCs/>
                <w:sz w:val="21"/>
                <w:szCs w:val="21"/>
                <w:lang w:val="en-ID"/>
              </w:rPr>
              <w:t xml:space="preserve">50 </w:t>
            </w:r>
            <w:proofErr w:type="spellStart"/>
            <w:r w:rsidRPr="00082EC6">
              <w:rPr>
                <w:rFonts w:ascii="Bookman Old Style" w:hAnsi="Bookman Old Style" w:cs="Tahoma"/>
                <w:bCs/>
                <w:sz w:val="21"/>
                <w:szCs w:val="21"/>
                <w:lang w:val="en-ID"/>
              </w:rPr>
              <w:t>Tahun</w:t>
            </w:r>
            <w:proofErr w:type="spellEnd"/>
            <w:r w:rsidRPr="00082EC6">
              <w:rPr>
                <w:rFonts w:ascii="Bookman Old Style" w:hAnsi="Bookman Old Style" w:cs="Tahoma"/>
                <w:bCs/>
                <w:sz w:val="21"/>
                <w:szCs w:val="21"/>
                <w:lang w:val="en-ID"/>
              </w:rPr>
              <w:t xml:space="preserve"> 2009 </w:t>
            </w:r>
            <w:proofErr w:type="spellStart"/>
            <w:r w:rsidR="00025DBF" w:rsidRPr="00082EC6">
              <w:rPr>
                <w:rFonts w:ascii="Bookman Old Style" w:hAnsi="Bookman Old Style" w:cs="Tahoma"/>
                <w:bCs/>
                <w:sz w:val="21"/>
                <w:szCs w:val="21"/>
                <w:lang w:val="en-ID"/>
              </w:rPr>
              <w:t>Tentang</w:t>
            </w:r>
            <w:proofErr w:type="spellEnd"/>
            <w:r w:rsidR="00025DBF" w:rsidRPr="00082EC6">
              <w:rPr>
                <w:rFonts w:ascii="Bookman Old Style" w:hAnsi="Bookman Old Style" w:cs="Tahoma"/>
                <w:bCs/>
                <w:sz w:val="21"/>
                <w:szCs w:val="21"/>
                <w:lang w:val="en-ID"/>
              </w:rPr>
              <w:t xml:space="preserve"> </w:t>
            </w:r>
            <w:proofErr w:type="spellStart"/>
            <w:r w:rsidR="00025DBF" w:rsidRPr="00082EC6">
              <w:rPr>
                <w:rFonts w:ascii="Bookman Old Style" w:hAnsi="Bookman Old Style" w:cs="Tahoma"/>
                <w:bCs/>
                <w:sz w:val="21"/>
                <w:szCs w:val="21"/>
                <w:lang w:val="en-ID"/>
              </w:rPr>
              <w:t>Perubahan</w:t>
            </w:r>
            <w:proofErr w:type="spellEnd"/>
            <w:r w:rsidR="00025DBF" w:rsidRPr="00082EC6">
              <w:rPr>
                <w:rFonts w:ascii="Bookman Old Style" w:hAnsi="Bookman Old Style" w:cs="Tahoma"/>
                <w:bCs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082EC6">
              <w:rPr>
                <w:rFonts w:ascii="Bookman Old Style" w:hAnsi="Bookman Old Style" w:cs="Tahoma"/>
                <w:bCs/>
                <w:sz w:val="21"/>
                <w:szCs w:val="21"/>
                <w:lang w:val="en-ID"/>
              </w:rPr>
              <w:t>Kedua</w:t>
            </w:r>
            <w:proofErr w:type="spellEnd"/>
            <w:r w:rsidRPr="00082EC6">
              <w:rPr>
                <w:rFonts w:ascii="Bookman Old Style" w:hAnsi="Bookman Old Style" w:cs="Tahoma"/>
                <w:bCs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082EC6">
              <w:rPr>
                <w:rFonts w:ascii="Bookman Old Style" w:hAnsi="Bookman Old Style" w:cs="Tahoma"/>
                <w:bCs/>
                <w:sz w:val="21"/>
                <w:szCs w:val="21"/>
                <w:lang w:val="en-ID"/>
              </w:rPr>
              <w:t>atas</w:t>
            </w:r>
            <w:proofErr w:type="spellEnd"/>
            <w:r w:rsidRPr="00082EC6">
              <w:rPr>
                <w:rFonts w:ascii="Bookman Old Style" w:hAnsi="Bookman Old Style" w:cs="Tahoma"/>
                <w:bCs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082EC6">
              <w:rPr>
                <w:rFonts w:ascii="Bookman Old Style" w:hAnsi="Bookman Old Style" w:cs="Tahoma"/>
                <w:bCs/>
                <w:sz w:val="21"/>
                <w:szCs w:val="21"/>
                <w:lang w:val="en-ID"/>
              </w:rPr>
              <w:t>Undang-undang</w:t>
            </w:r>
            <w:proofErr w:type="spellEnd"/>
            <w:r w:rsidR="00025DBF" w:rsidRPr="00082EC6">
              <w:rPr>
                <w:rFonts w:ascii="Bookman Old Style" w:hAnsi="Bookman Old Style" w:cs="Tahoma"/>
                <w:bCs/>
                <w:sz w:val="21"/>
                <w:szCs w:val="21"/>
                <w:lang w:val="en-ID"/>
              </w:rPr>
              <w:t xml:space="preserve"> </w:t>
            </w:r>
            <w:proofErr w:type="spellStart"/>
            <w:r w:rsidR="00025DBF" w:rsidRPr="00082EC6">
              <w:rPr>
                <w:rFonts w:ascii="Bookman Old Style" w:hAnsi="Bookman Old Style" w:cs="Tahoma"/>
                <w:bCs/>
                <w:sz w:val="21"/>
                <w:szCs w:val="21"/>
                <w:lang w:val="en-ID"/>
              </w:rPr>
              <w:t>Nomor</w:t>
            </w:r>
            <w:proofErr w:type="spellEnd"/>
            <w:r w:rsidR="00025DBF" w:rsidRPr="00082EC6">
              <w:rPr>
                <w:rFonts w:ascii="Bookman Old Style" w:hAnsi="Bookman Old Style" w:cs="Tahoma"/>
                <w:bCs/>
                <w:sz w:val="21"/>
                <w:szCs w:val="21"/>
                <w:lang w:val="en-ID"/>
              </w:rPr>
              <w:t xml:space="preserve"> 7 </w:t>
            </w:r>
            <w:proofErr w:type="spellStart"/>
            <w:r w:rsidR="00025DBF" w:rsidRPr="00082EC6">
              <w:rPr>
                <w:rFonts w:ascii="Bookman Old Style" w:hAnsi="Bookman Old Style" w:cs="Tahoma"/>
                <w:bCs/>
                <w:sz w:val="21"/>
                <w:szCs w:val="21"/>
                <w:lang w:val="en-ID"/>
              </w:rPr>
              <w:t>Tahun</w:t>
            </w:r>
            <w:proofErr w:type="spellEnd"/>
            <w:r w:rsidR="00025DBF" w:rsidRPr="00082EC6">
              <w:rPr>
                <w:rFonts w:ascii="Bookman Old Style" w:hAnsi="Bookman Old Style" w:cs="Tahoma"/>
                <w:bCs/>
                <w:sz w:val="21"/>
                <w:szCs w:val="21"/>
                <w:lang w:val="en-ID"/>
              </w:rPr>
              <w:t xml:space="preserve"> 1989 </w:t>
            </w:r>
            <w:proofErr w:type="spellStart"/>
            <w:r w:rsidR="00025DBF" w:rsidRPr="00082EC6">
              <w:rPr>
                <w:rFonts w:ascii="Bookman Old Style" w:hAnsi="Bookman Old Style" w:cs="Tahoma"/>
                <w:bCs/>
                <w:sz w:val="21"/>
                <w:szCs w:val="21"/>
                <w:lang w:val="en-ID"/>
              </w:rPr>
              <w:t>tentang</w:t>
            </w:r>
            <w:proofErr w:type="spellEnd"/>
            <w:r w:rsidR="00025DBF" w:rsidRPr="00082EC6">
              <w:rPr>
                <w:rFonts w:ascii="Bookman Old Style" w:hAnsi="Bookman Old Style" w:cs="Tahoma"/>
                <w:bCs/>
                <w:sz w:val="21"/>
                <w:szCs w:val="21"/>
                <w:lang w:val="en-ID"/>
              </w:rPr>
              <w:t xml:space="preserve"> </w:t>
            </w:r>
            <w:proofErr w:type="spellStart"/>
            <w:r w:rsidR="00025DBF" w:rsidRPr="00082EC6">
              <w:rPr>
                <w:rFonts w:ascii="Bookman Old Style" w:hAnsi="Bookman Old Style" w:cs="Tahoma"/>
                <w:bCs/>
                <w:sz w:val="21"/>
                <w:szCs w:val="21"/>
                <w:lang w:val="en-ID"/>
              </w:rPr>
              <w:t>Peradilan</w:t>
            </w:r>
            <w:proofErr w:type="spellEnd"/>
            <w:r w:rsidR="00025DBF" w:rsidRPr="00082EC6">
              <w:rPr>
                <w:rFonts w:ascii="Bookman Old Style" w:hAnsi="Bookman Old Style" w:cs="Tahoma"/>
                <w:bCs/>
                <w:sz w:val="21"/>
                <w:szCs w:val="21"/>
                <w:lang w:val="en-ID"/>
              </w:rPr>
              <w:t xml:space="preserve"> Agama;</w:t>
            </w:r>
          </w:p>
          <w:p w14:paraId="171C7CF5" w14:textId="77777777" w:rsidR="00025DBF" w:rsidRPr="00082EC6" w:rsidRDefault="00D020CF" w:rsidP="000E53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rPr>
                <w:rFonts w:ascii="Bookman Old Style" w:hAnsi="Bookman Old Style" w:cstheme="majorBidi"/>
                <w:bCs/>
                <w:sz w:val="21"/>
                <w:szCs w:val="21"/>
              </w:rPr>
            </w:pPr>
            <w:proofErr w:type="spellStart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Undang-undang</w:t>
            </w:r>
            <w:proofErr w:type="spellEnd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Nomor</w:t>
            </w:r>
            <w:proofErr w:type="spellEnd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23 </w:t>
            </w:r>
            <w:proofErr w:type="spellStart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Tahun</w:t>
            </w:r>
            <w:proofErr w:type="spellEnd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2011 </w:t>
            </w:r>
            <w:proofErr w:type="spellStart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tentang</w:t>
            </w:r>
            <w:proofErr w:type="spellEnd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Pengelolaan</w:t>
            </w:r>
            <w:proofErr w:type="spellEnd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Zakat;</w:t>
            </w:r>
          </w:p>
          <w:p w14:paraId="4520A821" w14:textId="77777777" w:rsidR="00D020CF" w:rsidRPr="00082EC6" w:rsidRDefault="00D020CF" w:rsidP="000E53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rPr>
                <w:rFonts w:ascii="Bookman Old Style" w:hAnsi="Bookman Old Style" w:cstheme="majorBidi"/>
                <w:bCs/>
                <w:sz w:val="21"/>
                <w:szCs w:val="21"/>
              </w:rPr>
            </w:pPr>
            <w:proofErr w:type="spellStart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Peraturan</w:t>
            </w:r>
            <w:proofErr w:type="spellEnd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Pemerintah</w:t>
            </w:r>
            <w:proofErr w:type="spellEnd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Nomor</w:t>
            </w:r>
            <w:proofErr w:type="spellEnd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14 </w:t>
            </w:r>
            <w:proofErr w:type="spellStart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Tahun</w:t>
            </w:r>
            <w:proofErr w:type="spellEnd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2014 </w:t>
            </w:r>
            <w:proofErr w:type="spellStart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tentang</w:t>
            </w:r>
            <w:proofErr w:type="spellEnd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Pelaksanaan</w:t>
            </w:r>
            <w:proofErr w:type="spellEnd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Undang-undang</w:t>
            </w:r>
            <w:proofErr w:type="spellEnd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Nomor</w:t>
            </w:r>
            <w:proofErr w:type="spellEnd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23 </w:t>
            </w:r>
            <w:proofErr w:type="spellStart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Tahun</w:t>
            </w:r>
            <w:proofErr w:type="spellEnd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2011 </w:t>
            </w:r>
            <w:proofErr w:type="spellStart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tentang</w:t>
            </w:r>
            <w:proofErr w:type="spellEnd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Pengelolaan</w:t>
            </w:r>
            <w:proofErr w:type="spellEnd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Zakat;</w:t>
            </w:r>
          </w:p>
          <w:p w14:paraId="315219A4" w14:textId="19656168" w:rsidR="00D020CF" w:rsidRPr="00082EC6" w:rsidRDefault="00B54EDA" w:rsidP="000E53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rPr>
                <w:rFonts w:ascii="Bookman Old Style" w:hAnsi="Bookman Old Style" w:cstheme="majorBidi"/>
                <w:bCs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Instruksi</w:t>
            </w:r>
            <w:proofErr w:type="spellEnd"/>
            <w:r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Presiden</w:t>
            </w:r>
            <w:proofErr w:type="spellEnd"/>
            <w:r w:rsidR="00D020CF"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</w:t>
            </w:r>
            <w:proofErr w:type="spellStart"/>
            <w:r w:rsidR="00D020CF"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Nomor</w:t>
            </w:r>
            <w:proofErr w:type="spellEnd"/>
            <w:r w:rsidR="00D020CF"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3 </w:t>
            </w:r>
            <w:proofErr w:type="spellStart"/>
            <w:r w:rsidR="00D020CF"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Tahun</w:t>
            </w:r>
            <w:proofErr w:type="spellEnd"/>
            <w:r w:rsidR="00D020CF"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2014 </w:t>
            </w:r>
            <w:proofErr w:type="spellStart"/>
            <w:r w:rsidR="00D020CF"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tentang</w:t>
            </w:r>
            <w:proofErr w:type="spellEnd"/>
            <w:r w:rsidR="00D020CF"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</w:t>
            </w:r>
            <w:proofErr w:type="spellStart"/>
            <w:r w:rsidR="00D020CF"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Optimalisasi</w:t>
            </w:r>
            <w:proofErr w:type="spellEnd"/>
            <w:r w:rsidR="00D020CF"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</w:t>
            </w:r>
            <w:proofErr w:type="spellStart"/>
            <w:r w:rsidR="00D020CF"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Pengumpulan</w:t>
            </w:r>
            <w:proofErr w:type="spellEnd"/>
            <w:r w:rsidR="00D020CF"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Zakat di Kementerian/Lembaga </w:t>
            </w:r>
            <w:proofErr w:type="spellStart"/>
            <w:r w:rsidR="00D020CF"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Sekretariat</w:t>
            </w:r>
            <w:proofErr w:type="spellEnd"/>
            <w:r w:rsidR="00D020CF"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</w:t>
            </w:r>
            <w:proofErr w:type="spellStart"/>
            <w:r w:rsidR="00D020CF"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Jenderal</w:t>
            </w:r>
            <w:proofErr w:type="spellEnd"/>
            <w:r w:rsidR="00D020CF"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Lembaga Negara;</w:t>
            </w:r>
          </w:p>
          <w:p w14:paraId="73D725C1" w14:textId="77777777" w:rsidR="00D020CF" w:rsidRPr="00082EC6" w:rsidRDefault="00D020CF" w:rsidP="000E53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rPr>
                <w:rFonts w:ascii="Bookman Old Style" w:hAnsi="Bookman Old Style" w:cstheme="majorBidi"/>
                <w:bCs/>
                <w:sz w:val="21"/>
                <w:szCs w:val="21"/>
              </w:rPr>
            </w:pPr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Keputusan </w:t>
            </w:r>
            <w:proofErr w:type="spellStart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Gubernur</w:t>
            </w:r>
            <w:proofErr w:type="spellEnd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Sumatera Barat </w:t>
            </w:r>
            <w:proofErr w:type="spellStart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Nomor</w:t>
            </w:r>
            <w:proofErr w:type="spellEnd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451-323/2015;</w:t>
            </w:r>
          </w:p>
          <w:p w14:paraId="2F092B00" w14:textId="77777777" w:rsidR="00F7159C" w:rsidRPr="00F7159C" w:rsidRDefault="00D020CF" w:rsidP="00F715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rPr>
                <w:rFonts w:ascii="Bookman Old Style" w:hAnsi="Bookman Old Style" w:cstheme="majorBidi"/>
                <w:bCs/>
                <w:sz w:val="21"/>
                <w:szCs w:val="21"/>
              </w:rPr>
            </w:pPr>
            <w:proofErr w:type="spellStart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Peraturan</w:t>
            </w:r>
            <w:proofErr w:type="spellEnd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Baznas</w:t>
            </w:r>
            <w:proofErr w:type="spellEnd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Nomor</w:t>
            </w:r>
            <w:proofErr w:type="spellEnd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2 </w:t>
            </w:r>
            <w:proofErr w:type="spellStart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Tahun</w:t>
            </w:r>
            <w:proofErr w:type="spellEnd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2016, </w:t>
            </w:r>
            <w:proofErr w:type="spellStart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tentang</w:t>
            </w:r>
            <w:proofErr w:type="spellEnd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Pembentukan</w:t>
            </w:r>
            <w:proofErr w:type="spellEnd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dan Unit </w:t>
            </w:r>
            <w:proofErr w:type="spellStart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Kerja</w:t>
            </w:r>
            <w:proofErr w:type="spellEnd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UPZ</w:t>
            </w:r>
            <w:r w:rsidR="00F7159C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;</w:t>
            </w:r>
          </w:p>
          <w:p w14:paraId="2C03F888" w14:textId="38B9128B" w:rsidR="00F7159C" w:rsidRPr="00F7159C" w:rsidRDefault="00F7159C" w:rsidP="00F7159C">
            <w:pPr>
              <w:spacing w:after="0" w:line="240" w:lineRule="auto"/>
              <w:jc w:val="both"/>
              <w:rPr>
                <w:rFonts w:ascii="Bookman Old Style" w:hAnsi="Bookman Old Style" w:cstheme="majorBidi"/>
                <w:bCs/>
                <w:sz w:val="9"/>
                <w:szCs w:val="9"/>
              </w:rPr>
            </w:pPr>
          </w:p>
        </w:tc>
      </w:tr>
      <w:tr w:rsidR="00A3441B" w:rsidRPr="00082EC6" w14:paraId="5B498177" w14:textId="77777777" w:rsidTr="00082EC6">
        <w:trPr>
          <w:gridAfter w:val="1"/>
          <w:wAfter w:w="583" w:type="dxa"/>
          <w:trHeight w:val="379"/>
        </w:trPr>
        <w:tc>
          <w:tcPr>
            <w:tcW w:w="9498" w:type="dxa"/>
            <w:gridSpan w:val="3"/>
          </w:tcPr>
          <w:p w14:paraId="697F70CC" w14:textId="438773EF" w:rsidR="00384DC7" w:rsidRDefault="00F7159C" w:rsidP="00F7159C">
            <w:pPr>
              <w:spacing w:after="0" w:line="240" w:lineRule="auto"/>
              <w:ind w:left="1734"/>
              <w:jc w:val="both"/>
              <w:rPr>
                <w:rFonts w:ascii="Bookman Old Style" w:hAnsi="Bookman Old Style" w:cstheme="majorBidi"/>
                <w:bCs/>
                <w:sz w:val="21"/>
                <w:szCs w:val="21"/>
              </w:rPr>
            </w:pPr>
            <w:r w:rsidRPr="00F7159C">
              <w:rPr>
                <w:rFonts w:ascii="Bookman Old Style" w:hAnsi="Bookman Old Style" w:cstheme="majorBidi"/>
                <w:bCs/>
                <w:sz w:val="21"/>
                <w:szCs w:val="21"/>
              </w:rPr>
              <w:t xml:space="preserve">Dengan mencabut surat keputusan Ketua Pengadilan Tinggi Agama Padang nomor: </w:t>
            </w:r>
            <w:r w:rsidR="00DD3220" w:rsidRPr="00082EC6">
              <w:rPr>
                <w:rFonts w:ascii="Bookman Old Style" w:hAnsi="Bookman Old Style" w:cstheme="majorBidi"/>
                <w:bCs/>
                <w:sz w:val="21"/>
                <w:szCs w:val="21"/>
              </w:rPr>
              <w:t>W3-A/</w:t>
            </w:r>
            <w:r w:rsidR="00DD3220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517</w:t>
            </w:r>
            <w:r w:rsidR="00DD3220" w:rsidRPr="00082EC6">
              <w:rPr>
                <w:rFonts w:ascii="Bookman Old Style" w:hAnsi="Bookman Old Style" w:cstheme="majorBidi"/>
                <w:bCs/>
                <w:sz w:val="21"/>
                <w:szCs w:val="21"/>
              </w:rPr>
              <w:t>/</w:t>
            </w:r>
            <w:r w:rsidR="00DD3220" w:rsidRPr="00B54EDA">
              <w:rPr>
                <w:rFonts w:ascii="Bookman Old Style" w:hAnsi="Bookman Old Style" w:cstheme="majorBidi"/>
                <w:bCs/>
                <w:sz w:val="21"/>
                <w:szCs w:val="21"/>
              </w:rPr>
              <w:t>OT.</w:t>
            </w:r>
            <w:r w:rsidR="00DD3220"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00</w:t>
            </w:r>
            <w:r w:rsidR="00DD3220" w:rsidRPr="00082EC6">
              <w:rPr>
                <w:rFonts w:ascii="Bookman Old Style" w:hAnsi="Bookman Old Style" w:cstheme="majorBidi"/>
                <w:bCs/>
                <w:sz w:val="21"/>
                <w:szCs w:val="21"/>
              </w:rPr>
              <w:t>/</w:t>
            </w:r>
            <w:r w:rsidR="00DD3220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2</w:t>
            </w:r>
            <w:r w:rsidR="00DD3220" w:rsidRPr="00082EC6">
              <w:rPr>
                <w:rFonts w:ascii="Bookman Old Style" w:hAnsi="Bookman Old Style" w:cstheme="majorBidi"/>
                <w:bCs/>
                <w:sz w:val="21"/>
                <w:szCs w:val="21"/>
              </w:rPr>
              <w:t>/202</w:t>
            </w:r>
            <w:r w:rsidR="00DD3220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2</w:t>
            </w:r>
            <w:r w:rsidR="00AA5CA2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</w:t>
            </w:r>
            <w:r w:rsidRPr="00F7159C">
              <w:rPr>
                <w:rFonts w:ascii="Bookman Old Style" w:hAnsi="Bookman Old Style" w:cstheme="majorBidi"/>
                <w:bCs/>
                <w:sz w:val="21"/>
                <w:szCs w:val="21"/>
              </w:rPr>
              <w:t xml:space="preserve">tanggal </w:t>
            </w:r>
            <w:r w:rsidR="00DD3220">
              <w:rPr>
                <w:rFonts w:ascii="Bookman Old Style" w:hAnsi="Bookman Old Style" w:cstheme="majorBidi"/>
                <w:bCs/>
                <w:sz w:val="21"/>
                <w:szCs w:val="21"/>
                <w:lang w:val="en-US"/>
              </w:rPr>
              <w:t>9</w:t>
            </w:r>
            <w:r w:rsidRPr="00F7159C">
              <w:rPr>
                <w:rFonts w:ascii="Bookman Old Style" w:hAnsi="Bookman Old Style" w:cstheme="majorBidi"/>
                <w:bCs/>
                <w:sz w:val="21"/>
                <w:szCs w:val="21"/>
              </w:rPr>
              <w:t xml:space="preserve"> </w:t>
            </w:r>
            <w:proofErr w:type="spellStart"/>
            <w:r w:rsidR="00DD3220">
              <w:rPr>
                <w:rFonts w:ascii="Bookman Old Style" w:hAnsi="Bookman Old Style" w:cstheme="majorBidi"/>
                <w:bCs/>
                <w:sz w:val="21"/>
                <w:szCs w:val="21"/>
                <w:lang w:val="en-US"/>
              </w:rPr>
              <w:t>Februari</w:t>
            </w:r>
            <w:proofErr w:type="spellEnd"/>
            <w:r w:rsidRPr="00F7159C">
              <w:rPr>
                <w:rFonts w:ascii="Bookman Old Style" w:hAnsi="Bookman Old Style" w:cstheme="majorBidi"/>
                <w:bCs/>
                <w:sz w:val="21"/>
                <w:szCs w:val="21"/>
              </w:rPr>
              <w:t xml:space="preserve"> 202</w:t>
            </w:r>
            <w:r w:rsidR="00DD3220">
              <w:rPr>
                <w:rFonts w:ascii="Bookman Old Style" w:hAnsi="Bookman Old Style" w:cstheme="majorBidi"/>
                <w:bCs/>
                <w:sz w:val="21"/>
                <w:szCs w:val="21"/>
                <w:lang w:val="en-US"/>
              </w:rPr>
              <w:t xml:space="preserve">3 </w:t>
            </w:r>
            <w:r w:rsidRPr="00F7159C">
              <w:rPr>
                <w:rFonts w:ascii="Bookman Old Style" w:hAnsi="Bookman Old Style" w:cstheme="majorBidi"/>
                <w:bCs/>
                <w:sz w:val="21"/>
                <w:szCs w:val="21"/>
              </w:rPr>
              <w:t>tentang Pembentukan Pengurus Unit Pengumpul Zakat (Upz)</w:t>
            </w:r>
            <w:r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</w:t>
            </w:r>
            <w:r w:rsidRPr="00F7159C">
              <w:rPr>
                <w:rFonts w:ascii="Bookman Old Style" w:hAnsi="Bookman Old Style" w:cstheme="majorBidi"/>
                <w:bCs/>
                <w:sz w:val="21"/>
                <w:szCs w:val="21"/>
              </w:rPr>
              <w:t>Pengadilan Tinggi Agama Padang</w:t>
            </w:r>
          </w:p>
          <w:p w14:paraId="6010C34E" w14:textId="77777777" w:rsidR="00DD3220" w:rsidRDefault="00DD3220" w:rsidP="00F7159C">
            <w:pPr>
              <w:spacing w:after="0" w:line="240" w:lineRule="auto"/>
              <w:ind w:left="1734"/>
              <w:jc w:val="both"/>
              <w:rPr>
                <w:rFonts w:ascii="Bookman Old Style" w:hAnsi="Bookman Old Style" w:cstheme="majorBidi"/>
                <w:bCs/>
                <w:sz w:val="21"/>
                <w:szCs w:val="21"/>
              </w:rPr>
            </w:pPr>
          </w:p>
          <w:p w14:paraId="0AB20039" w14:textId="77777777" w:rsidR="00B54EDA" w:rsidRPr="00082EC6" w:rsidRDefault="00B54EDA" w:rsidP="000E53FE">
            <w:pPr>
              <w:spacing w:after="0" w:line="240" w:lineRule="auto"/>
              <w:jc w:val="center"/>
              <w:rPr>
                <w:rFonts w:ascii="Bookman Old Style" w:hAnsi="Bookman Old Style" w:cstheme="majorBidi"/>
                <w:bCs/>
                <w:sz w:val="21"/>
                <w:szCs w:val="21"/>
              </w:rPr>
            </w:pPr>
          </w:p>
          <w:p w14:paraId="59174276" w14:textId="7C3B1E8A" w:rsidR="00A3441B" w:rsidRPr="00B54EDA" w:rsidRDefault="00A3441B" w:rsidP="000E53FE">
            <w:pPr>
              <w:spacing w:after="0" w:line="240" w:lineRule="auto"/>
              <w:jc w:val="center"/>
              <w:rPr>
                <w:rFonts w:ascii="Bookman Old Style" w:hAnsi="Bookman Old Style" w:cstheme="majorBidi"/>
                <w:bCs/>
                <w:sz w:val="21"/>
                <w:szCs w:val="21"/>
                <w:lang w:val="en-US"/>
              </w:rPr>
            </w:pPr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</w:rPr>
              <w:t>MEMUTUSKAN</w:t>
            </w:r>
            <w:r w:rsidR="00B54EDA">
              <w:rPr>
                <w:rFonts w:ascii="Bookman Old Style" w:hAnsi="Bookman Old Style" w:cstheme="majorBidi"/>
                <w:bCs/>
                <w:sz w:val="21"/>
                <w:szCs w:val="21"/>
                <w:lang w:val="en-US"/>
              </w:rPr>
              <w:t>:</w:t>
            </w:r>
          </w:p>
          <w:p w14:paraId="6C5D8879" w14:textId="77777777" w:rsidR="00384DC7" w:rsidRPr="00082EC6" w:rsidRDefault="00384DC7" w:rsidP="000E53FE">
            <w:pPr>
              <w:spacing w:after="0" w:line="240" w:lineRule="auto"/>
              <w:jc w:val="center"/>
              <w:rPr>
                <w:rFonts w:ascii="Bookman Old Style" w:hAnsi="Bookman Old Style" w:cstheme="majorBidi"/>
                <w:bCs/>
                <w:sz w:val="21"/>
                <w:szCs w:val="21"/>
              </w:rPr>
            </w:pPr>
          </w:p>
        </w:tc>
      </w:tr>
      <w:tr w:rsidR="00A3441B" w:rsidRPr="00082EC6" w14:paraId="71FF5291" w14:textId="77777777" w:rsidTr="00082EC6">
        <w:trPr>
          <w:gridAfter w:val="1"/>
          <w:wAfter w:w="583" w:type="dxa"/>
          <w:trHeight w:val="312"/>
        </w:trPr>
        <w:tc>
          <w:tcPr>
            <w:tcW w:w="1402" w:type="dxa"/>
          </w:tcPr>
          <w:p w14:paraId="2DF8A7A5" w14:textId="77777777" w:rsidR="00A3441B" w:rsidRPr="00082EC6" w:rsidRDefault="00A3441B" w:rsidP="000E53FE">
            <w:pPr>
              <w:spacing w:after="0" w:line="240" w:lineRule="auto"/>
              <w:ind w:hanging="142"/>
              <w:rPr>
                <w:rFonts w:ascii="Bookman Old Style" w:hAnsi="Bookman Old Style" w:cstheme="majorBidi"/>
                <w:bCs/>
                <w:sz w:val="21"/>
                <w:szCs w:val="21"/>
              </w:rPr>
            </w:pPr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</w:rPr>
              <w:t>Menetapkan</w:t>
            </w:r>
          </w:p>
        </w:tc>
        <w:tc>
          <w:tcPr>
            <w:tcW w:w="287" w:type="dxa"/>
          </w:tcPr>
          <w:p w14:paraId="3744309F" w14:textId="77777777" w:rsidR="00A3441B" w:rsidRPr="00082EC6" w:rsidRDefault="00A3441B" w:rsidP="000E53FE">
            <w:pPr>
              <w:spacing w:after="0" w:line="240" w:lineRule="auto"/>
              <w:jc w:val="center"/>
              <w:rPr>
                <w:rFonts w:ascii="Bookman Old Style" w:hAnsi="Bookman Old Style" w:cstheme="majorBidi"/>
                <w:bCs/>
                <w:sz w:val="21"/>
                <w:szCs w:val="21"/>
              </w:rPr>
            </w:pPr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</w:rPr>
              <w:t>:</w:t>
            </w:r>
          </w:p>
        </w:tc>
        <w:tc>
          <w:tcPr>
            <w:tcW w:w="7809" w:type="dxa"/>
          </w:tcPr>
          <w:p w14:paraId="507A2595" w14:textId="69BF4E5D" w:rsidR="00A3441B" w:rsidRPr="00082EC6" w:rsidRDefault="00244C20" w:rsidP="00244C20">
            <w:pPr>
              <w:spacing w:after="0" w:line="240" w:lineRule="auto"/>
              <w:jc w:val="both"/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</w:pPr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KEPUTUSAN KETUA PENGADILAN TINGGI AGAMA PADANG TENTANG </w:t>
            </w:r>
            <w:r w:rsidR="00B54EDA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PEMBENTUKAN PENGURUS </w:t>
            </w:r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UPZ PADA PENGADILAN TINGGI AGAMA PADANG</w:t>
            </w:r>
            <w:r w:rsidR="00B54EDA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.</w:t>
            </w:r>
          </w:p>
          <w:p w14:paraId="4E0A08C5" w14:textId="33272809" w:rsidR="002305EC" w:rsidRPr="00B54EDA" w:rsidRDefault="002305EC" w:rsidP="00244C20">
            <w:pPr>
              <w:spacing w:after="0" w:line="240" w:lineRule="auto"/>
              <w:jc w:val="both"/>
              <w:rPr>
                <w:rFonts w:ascii="Bookman Old Style" w:hAnsi="Bookman Old Style" w:cstheme="majorBidi"/>
                <w:bCs/>
                <w:sz w:val="11"/>
                <w:szCs w:val="21"/>
              </w:rPr>
            </w:pPr>
          </w:p>
        </w:tc>
      </w:tr>
      <w:tr w:rsidR="00A3441B" w:rsidRPr="00082EC6" w14:paraId="125F1659" w14:textId="77777777" w:rsidTr="00F7159C">
        <w:trPr>
          <w:gridAfter w:val="1"/>
          <w:wAfter w:w="583" w:type="dxa"/>
          <w:trHeight w:val="627"/>
        </w:trPr>
        <w:tc>
          <w:tcPr>
            <w:tcW w:w="1402" w:type="dxa"/>
          </w:tcPr>
          <w:p w14:paraId="6B0F7F2E" w14:textId="2F1C5630" w:rsidR="00A3441B" w:rsidRPr="00082EC6" w:rsidRDefault="00B54EDA" w:rsidP="00F7159C">
            <w:pPr>
              <w:spacing w:after="0" w:line="240" w:lineRule="auto"/>
              <w:ind w:hanging="109"/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KESATU</w:t>
            </w:r>
          </w:p>
        </w:tc>
        <w:tc>
          <w:tcPr>
            <w:tcW w:w="287" w:type="dxa"/>
          </w:tcPr>
          <w:p w14:paraId="4C8F0750" w14:textId="48658788" w:rsidR="007C6C10" w:rsidRPr="00082EC6" w:rsidRDefault="00A3441B" w:rsidP="00F7159C">
            <w:pPr>
              <w:spacing w:after="0" w:line="240" w:lineRule="auto"/>
              <w:jc w:val="center"/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</w:pPr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</w:rPr>
              <w:t>:</w:t>
            </w:r>
          </w:p>
        </w:tc>
        <w:tc>
          <w:tcPr>
            <w:tcW w:w="7809" w:type="dxa"/>
          </w:tcPr>
          <w:p w14:paraId="26186ECB" w14:textId="45FC1933" w:rsidR="00B54EDA" w:rsidRPr="00082EC6" w:rsidRDefault="00244C20" w:rsidP="00F7159C">
            <w:pPr>
              <w:spacing w:after="0" w:line="240" w:lineRule="auto"/>
              <w:jc w:val="both"/>
              <w:rPr>
                <w:rFonts w:ascii="Bookman Old Style" w:hAnsi="Bookman Old Style" w:cstheme="majorBidi"/>
                <w:bCs/>
                <w:sz w:val="21"/>
                <w:szCs w:val="21"/>
              </w:rPr>
            </w:pPr>
            <w:proofErr w:type="spellStart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Menunjuk</w:t>
            </w:r>
            <w:proofErr w:type="spellEnd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yang </w:t>
            </w:r>
            <w:proofErr w:type="spellStart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namanya</w:t>
            </w:r>
            <w:proofErr w:type="spellEnd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tercantum</w:t>
            </w:r>
            <w:proofErr w:type="spellEnd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dalam</w:t>
            </w:r>
            <w:proofErr w:type="spellEnd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lampiran</w:t>
            </w:r>
            <w:proofErr w:type="spellEnd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Keputusan </w:t>
            </w:r>
            <w:proofErr w:type="spellStart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ini</w:t>
            </w:r>
            <w:proofErr w:type="spellEnd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sebagai</w:t>
            </w:r>
            <w:proofErr w:type="spellEnd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petugas</w:t>
            </w:r>
            <w:proofErr w:type="spellEnd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UPZ pada </w:t>
            </w:r>
            <w:proofErr w:type="spellStart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Pengadilan</w:t>
            </w:r>
            <w:proofErr w:type="spellEnd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Tinggi Agama Padang</w:t>
            </w:r>
            <w:r w:rsidR="00B755BA" w:rsidRPr="00082EC6">
              <w:rPr>
                <w:rFonts w:ascii="Bookman Old Style" w:hAnsi="Bookman Old Style" w:cstheme="majorBidi"/>
                <w:bCs/>
                <w:sz w:val="21"/>
                <w:szCs w:val="21"/>
              </w:rPr>
              <w:t>;</w:t>
            </w:r>
          </w:p>
        </w:tc>
      </w:tr>
      <w:tr w:rsidR="00A3441B" w:rsidRPr="00082EC6" w14:paraId="608B2FC4" w14:textId="77777777" w:rsidTr="00082EC6">
        <w:trPr>
          <w:gridAfter w:val="1"/>
          <w:wAfter w:w="583" w:type="dxa"/>
          <w:trHeight w:val="225"/>
        </w:trPr>
        <w:tc>
          <w:tcPr>
            <w:tcW w:w="1402" w:type="dxa"/>
          </w:tcPr>
          <w:p w14:paraId="64E91B70" w14:textId="44B0BB8D" w:rsidR="00A3441B" w:rsidRPr="00082EC6" w:rsidRDefault="00F7159C" w:rsidP="00F7159C">
            <w:pPr>
              <w:spacing w:after="0" w:line="240" w:lineRule="auto"/>
              <w:ind w:left="-109"/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KEDUA</w:t>
            </w:r>
          </w:p>
        </w:tc>
        <w:tc>
          <w:tcPr>
            <w:tcW w:w="287" w:type="dxa"/>
          </w:tcPr>
          <w:p w14:paraId="5DCE7FFC" w14:textId="77777777" w:rsidR="00A3441B" w:rsidRPr="00082EC6" w:rsidRDefault="00A3441B" w:rsidP="000E53FE">
            <w:pPr>
              <w:spacing w:after="0" w:line="240" w:lineRule="auto"/>
              <w:jc w:val="center"/>
              <w:rPr>
                <w:rFonts w:ascii="Bookman Old Style" w:hAnsi="Bookman Old Style" w:cstheme="majorBidi"/>
                <w:bCs/>
                <w:sz w:val="21"/>
                <w:szCs w:val="21"/>
              </w:rPr>
            </w:pPr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</w:rPr>
              <w:t>:</w:t>
            </w:r>
          </w:p>
        </w:tc>
        <w:tc>
          <w:tcPr>
            <w:tcW w:w="7809" w:type="dxa"/>
          </w:tcPr>
          <w:p w14:paraId="7E592258" w14:textId="368BC06E" w:rsidR="00A3441B" w:rsidRPr="00082EC6" w:rsidRDefault="00244C20" w:rsidP="00CD299C">
            <w:pPr>
              <w:spacing w:after="0" w:line="240" w:lineRule="auto"/>
              <w:jc w:val="both"/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</w:pPr>
            <w:proofErr w:type="spellStart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Petugas</w:t>
            </w:r>
            <w:proofErr w:type="spellEnd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UPZ</w:t>
            </w:r>
            <w:r w:rsidR="00CD299C"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</w:t>
            </w:r>
            <w:proofErr w:type="spellStart"/>
            <w:r w:rsidR="00CD299C"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Pengadilan</w:t>
            </w:r>
            <w:proofErr w:type="spellEnd"/>
            <w:r w:rsidR="00CD299C"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Tinggi Agama Padang </w:t>
            </w:r>
            <w:proofErr w:type="spellStart"/>
            <w:r w:rsidR="00CD299C"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bertugas</w:t>
            </w:r>
            <w:proofErr w:type="spellEnd"/>
            <w:r w:rsidR="00CD299C"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:</w:t>
            </w:r>
          </w:p>
          <w:p w14:paraId="3D121010" w14:textId="017C3A67" w:rsidR="00CD299C" w:rsidRPr="00082EC6" w:rsidRDefault="00CD299C" w:rsidP="00B54ED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27" w:hanging="327"/>
              <w:jc w:val="both"/>
              <w:rPr>
                <w:rFonts w:ascii="Bookman Old Style" w:hAnsi="Bookman Old Style" w:cstheme="majorBidi"/>
                <w:bCs/>
                <w:sz w:val="21"/>
                <w:szCs w:val="21"/>
              </w:rPr>
            </w:pPr>
            <w:proofErr w:type="spellStart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Mengumpulkan</w:t>
            </w:r>
            <w:proofErr w:type="spellEnd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, </w:t>
            </w:r>
            <w:proofErr w:type="spellStart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mencatat</w:t>
            </w:r>
            <w:proofErr w:type="spellEnd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dan </w:t>
            </w:r>
            <w:proofErr w:type="spellStart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membukukan</w:t>
            </w:r>
            <w:proofErr w:type="spellEnd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zakat </w:t>
            </w:r>
            <w:r w:rsidR="00B54EDA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Hakim dan </w:t>
            </w:r>
            <w:proofErr w:type="spellStart"/>
            <w:r w:rsidR="00B54EDA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Aparatur</w:t>
            </w:r>
            <w:proofErr w:type="spellEnd"/>
            <w:r w:rsidR="00B54EDA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Pengadilan</w:t>
            </w:r>
            <w:proofErr w:type="spellEnd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Tinggi Agama Padang;</w:t>
            </w:r>
          </w:p>
          <w:p w14:paraId="5FB5D14C" w14:textId="2D9CF8DB" w:rsidR="00CD299C" w:rsidRPr="00082EC6" w:rsidRDefault="00CD299C" w:rsidP="00B54ED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27" w:hanging="327"/>
              <w:jc w:val="both"/>
              <w:rPr>
                <w:rFonts w:ascii="Bookman Old Style" w:hAnsi="Bookman Old Style" w:cstheme="majorBidi"/>
                <w:bCs/>
                <w:sz w:val="21"/>
                <w:szCs w:val="21"/>
              </w:rPr>
            </w:pPr>
            <w:proofErr w:type="spellStart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Menyetorkan</w:t>
            </w:r>
            <w:proofErr w:type="spellEnd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dana zakat yang </w:t>
            </w:r>
            <w:proofErr w:type="spellStart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terkumpul</w:t>
            </w:r>
            <w:proofErr w:type="spellEnd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dari</w:t>
            </w:r>
            <w:proofErr w:type="spellEnd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</w:t>
            </w:r>
            <w:r w:rsidR="00B54EDA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Hakim dan </w:t>
            </w:r>
            <w:proofErr w:type="spellStart"/>
            <w:r w:rsidR="00B54EDA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Aparatur</w:t>
            </w:r>
            <w:proofErr w:type="spellEnd"/>
            <w:r w:rsidR="00B54EDA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Pengadilan</w:t>
            </w:r>
            <w:proofErr w:type="spellEnd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Tinggi Agama Padang </w:t>
            </w:r>
            <w:proofErr w:type="spellStart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ke</w:t>
            </w:r>
            <w:proofErr w:type="spellEnd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Badan Amil Zakat Nasional </w:t>
            </w:r>
            <w:proofErr w:type="spellStart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Pr</w:t>
            </w:r>
            <w:r w:rsidR="00B54EDA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ov</w:t>
            </w:r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insi</w:t>
            </w:r>
            <w:proofErr w:type="spellEnd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Sumatera Barat;</w:t>
            </w:r>
          </w:p>
          <w:p w14:paraId="5BBFBAFC" w14:textId="7B9766CE" w:rsidR="00B551E2" w:rsidRPr="00082EC6" w:rsidRDefault="00CD299C" w:rsidP="00B54ED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27" w:hanging="327"/>
              <w:jc w:val="both"/>
              <w:rPr>
                <w:rFonts w:ascii="Bookman Old Style" w:hAnsi="Bookman Old Style" w:cstheme="majorBidi"/>
                <w:bCs/>
                <w:sz w:val="21"/>
                <w:szCs w:val="21"/>
              </w:rPr>
            </w:pPr>
            <w:proofErr w:type="spellStart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lastRenderedPageBreak/>
              <w:t>Membantu</w:t>
            </w:r>
            <w:proofErr w:type="spellEnd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pendistribusian</w:t>
            </w:r>
            <w:proofErr w:type="spellEnd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zakat yang </w:t>
            </w:r>
            <w:proofErr w:type="spellStart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diterima</w:t>
            </w:r>
            <w:proofErr w:type="spellEnd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dari</w:t>
            </w:r>
            <w:proofErr w:type="spellEnd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Amil Zakat Nasional </w:t>
            </w:r>
            <w:proofErr w:type="spellStart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Pro</w:t>
            </w:r>
            <w:r w:rsidR="00B54EDA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v</w:t>
            </w:r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insi</w:t>
            </w:r>
            <w:proofErr w:type="spellEnd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Sumatera Barat;</w:t>
            </w:r>
          </w:p>
          <w:p w14:paraId="378063BA" w14:textId="77777777" w:rsidR="00B1225E" w:rsidRDefault="00B1225E" w:rsidP="00082EC6">
            <w:pPr>
              <w:spacing w:after="0" w:line="240" w:lineRule="auto"/>
              <w:jc w:val="both"/>
              <w:rPr>
                <w:rFonts w:ascii="Bookman Old Style" w:hAnsi="Bookman Old Style" w:cstheme="majorBidi"/>
                <w:bCs/>
                <w:sz w:val="21"/>
                <w:szCs w:val="21"/>
              </w:rPr>
            </w:pPr>
          </w:p>
          <w:p w14:paraId="5610E0C1" w14:textId="78E6560F" w:rsidR="00B1225E" w:rsidRPr="00082EC6" w:rsidRDefault="00B1225E" w:rsidP="00082EC6">
            <w:pPr>
              <w:spacing w:after="0" w:line="240" w:lineRule="auto"/>
              <w:jc w:val="both"/>
              <w:rPr>
                <w:rFonts w:ascii="Bookman Old Style" w:hAnsi="Bookman Old Style" w:cstheme="majorBidi"/>
                <w:bCs/>
                <w:sz w:val="21"/>
                <w:szCs w:val="21"/>
              </w:rPr>
            </w:pPr>
          </w:p>
        </w:tc>
      </w:tr>
      <w:tr w:rsidR="00B755BA" w:rsidRPr="00082EC6" w14:paraId="6B01AC3D" w14:textId="77777777" w:rsidTr="00082EC6">
        <w:trPr>
          <w:gridAfter w:val="1"/>
          <w:wAfter w:w="583" w:type="dxa"/>
          <w:trHeight w:val="581"/>
        </w:trPr>
        <w:tc>
          <w:tcPr>
            <w:tcW w:w="1402" w:type="dxa"/>
          </w:tcPr>
          <w:p w14:paraId="56B4625F" w14:textId="42FD363D" w:rsidR="00B755BA" w:rsidRPr="00082EC6" w:rsidRDefault="00F7159C" w:rsidP="00F7159C">
            <w:pPr>
              <w:spacing w:after="0" w:line="240" w:lineRule="auto"/>
              <w:ind w:hanging="109"/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lastRenderedPageBreak/>
              <w:t>KETIGA</w:t>
            </w:r>
          </w:p>
        </w:tc>
        <w:tc>
          <w:tcPr>
            <w:tcW w:w="287" w:type="dxa"/>
          </w:tcPr>
          <w:p w14:paraId="612EAD21" w14:textId="77777777" w:rsidR="00B755BA" w:rsidRPr="00082EC6" w:rsidRDefault="00B755BA" w:rsidP="000E53FE">
            <w:pPr>
              <w:spacing w:after="0" w:line="240" w:lineRule="auto"/>
              <w:jc w:val="center"/>
              <w:rPr>
                <w:rFonts w:ascii="Bookman Old Style" w:hAnsi="Bookman Old Style" w:cstheme="majorBidi"/>
                <w:bCs/>
                <w:sz w:val="21"/>
                <w:szCs w:val="21"/>
              </w:rPr>
            </w:pPr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</w:rPr>
              <w:t>:</w:t>
            </w:r>
          </w:p>
        </w:tc>
        <w:tc>
          <w:tcPr>
            <w:tcW w:w="7809" w:type="dxa"/>
          </w:tcPr>
          <w:p w14:paraId="56B4A3ED" w14:textId="11E39140" w:rsidR="00704C2C" w:rsidRPr="00082EC6" w:rsidRDefault="00CD299C" w:rsidP="007F068A">
            <w:pPr>
              <w:spacing w:after="0" w:line="240" w:lineRule="auto"/>
              <w:jc w:val="both"/>
              <w:rPr>
                <w:rFonts w:ascii="Bookman Old Style" w:hAnsi="Bookman Old Style" w:cstheme="majorBidi"/>
                <w:bCs/>
                <w:sz w:val="21"/>
                <w:szCs w:val="21"/>
              </w:rPr>
            </w:pPr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Keputusan </w:t>
            </w:r>
            <w:proofErr w:type="spellStart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ini</w:t>
            </w:r>
            <w:proofErr w:type="spellEnd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diberikan</w:t>
            </w:r>
            <w:proofErr w:type="spellEnd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kepada</w:t>
            </w:r>
            <w:proofErr w:type="spellEnd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yang </w:t>
            </w:r>
            <w:proofErr w:type="spellStart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bersangkutan</w:t>
            </w:r>
            <w:proofErr w:type="spellEnd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untuk</w:t>
            </w:r>
            <w:proofErr w:type="spellEnd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diketahui</w:t>
            </w:r>
            <w:proofErr w:type="spellEnd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dan </w:t>
            </w:r>
            <w:proofErr w:type="spellStart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dilaksanakan</w:t>
            </w:r>
            <w:proofErr w:type="spellEnd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sebagaimana</w:t>
            </w:r>
            <w:proofErr w:type="spellEnd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mestinya</w:t>
            </w:r>
            <w:proofErr w:type="spellEnd"/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.</w:t>
            </w:r>
          </w:p>
        </w:tc>
      </w:tr>
      <w:tr w:rsidR="00B551E2" w:rsidRPr="00082EC6" w14:paraId="0F75DFD3" w14:textId="77777777" w:rsidTr="007F068A">
        <w:trPr>
          <w:trHeight w:val="70"/>
        </w:trPr>
        <w:tc>
          <w:tcPr>
            <w:tcW w:w="1402" w:type="dxa"/>
          </w:tcPr>
          <w:p w14:paraId="6BE4136D" w14:textId="77777777" w:rsidR="00B551E2" w:rsidRPr="00082EC6" w:rsidRDefault="00B551E2" w:rsidP="000E53FE">
            <w:pPr>
              <w:spacing w:after="0" w:line="240" w:lineRule="auto"/>
              <w:ind w:hanging="142"/>
              <w:rPr>
                <w:rFonts w:ascii="Bookman Old Style" w:hAnsi="Bookman Old Style" w:cstheme="majorBidi"/>
                <w:bCs/>
                <w:sz w:val="21"/>
                <w:szCs w:val="21"/>
              </w:rPr>
            </w:pPr>
          </w:p>
        </w:tc>
        <w:tc>
          <w:tcPr>
            <w:tcW w:w="287" w:type="dxa"/>
          </w:tcPr>
          <w:p w14:paraId="27CA33CF" w14:textId="77777777" w:rsidR="00B551E2" w:rsidRPr="00082EC6" w:rsidRDefault="00B551E2" w:rsidP="000E53FE">
            <w:pPr>
              <w:spacing w:after="0" w:line="240" w:lineRule="auto"/>
              <w:jc w:val="center"/>
              <w:rPr>
                <w:rFonts w:ascii="Bookman Old Style" w:hAnsi="Bookman Old Style" w:cstheme="majorBidi"/>
                <w:bCs/>
                <w:sz w:val="21"/>
                <w:szCs w:val="21"/>
              </w:rPr>
            </w:pPr>
          </w:p>
        </w:tc>
        <w:tc>
          <w:tcPr>
            <w:tcW w:w="8392" w:type="dxa"/>
            <w:gridSpan w:val="2"/>
          </w:tcPr>
          <w:p w14:paraId="133265BE" w14:textId="77777777" w:rsidR="00B551E2" w:rsidRPr="00082EC6" w:rsidRDefault="00B551E2" w:rsidP="00704C2C">
            <w:pPr>
              <w:tabs>
                <w:tab w:val="left" w:pos="7587"/>
              </w:tabs>
              <w:spacing w:after="0" w:line="240" w:lineRule="auto"/>
              <w:ind w:left="4259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14:paraId="126F88E3" w14:textId="77777777" w:rsidR="00DD3220" w:rsidRPr="00E666D9" w:rsidRDefault="00DD3220" w:rsidP="00DD3220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80"/>
        <w:jc w:val="both"/>
        <w:rPr>
          <w:rFonts w:ascii="Bookman Old Style" w:hAnsi="Bookman Old Style" w:cs="Tahoma"/>
          <w:sz w:val="21"/>
          <w:szCs w:val="21"/>
        </w:rPr>
      </w:pPr>
    </w:p>
    <w:p w14:paraId="3C148611" w14:textId="77777777" w:rsidR="00AA5CA2" w:rsidRPr="00AA66EE" w:rsidRDefault="00AA5CA2" w:rsidP="00AA5CA2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80"/>
        <w:jc w:val="both"/>
        <w:rPr>
          <w:rFonts w:ascii="Bookman Old Style" w:hAnsi="Bookman Old Style" w:cs="Tahoma"/>
          <w:sz w:val="21"/>
          <w:szCs w:val="21"/>
        </w:rPr>
      </w:pPr>
    </w:p>
    <w:p w14:paraId="7A681177" w14:textId="77777777" w:rsidR="00AA5CA2" w:rsidRPr="00AA66EE" w:rsidRDefault="00AA5CA2" w:rsidP="00AA5CA2">
      <w:pPr>
        <w:tabs>
          <w:tab w:val="left" w:pos="7587"/>
        </w:tabs>
        <w:spacing w:after="0"/>
        <w:ind w:left="4320"/>
        <w:jc w:val="both"/>
        <w:rPr>
          <w:rFonts w:ascii="Bookman Old Style" w:hAnsi="Bookman Old Style"/>
          <w:sz w:val="21"/>
          <w:szCs w:val="21"/>
        </w:rPr>
      </w:pPr>
      <w:r w:rsidRPr="00AA66EE">
        <w:rPr>
          <w:rFonts w:ascii="Bookman Old Style" w:hAnsi="Bookman Old Style"/>
          <w:sz w:val="21"/>
          <w:szCs w:val="21"/>
        </w:rPr>
        <w:t>Ditetapkan di Padang</w:t>
      </w:r>
    </w:p>
    <w:p w14:paraId="0572F387" w14:textId="77777777" w:rsidR="00AA5CA2" w:rsidRPr="007A22BD" w:rsidRDefault="00AA5CA2" w:rsidP="00AA5CA2">
      <w:pPr>
        <w:tabs>
          <w:tab w:val="left" w:pos="7587"/>
        </w:tabs>
        <w:spacing w:after="0"/>
        <w:ind w:left="4320"/>
        <w:jc w:val="both"/>
        <w:rPr>
          <w:rFonts w:ascii="Bookman Old Style" w:hAnsi="Bookman Old Style"/>
          <w:sz w:val="21"/>
          <w:szCs w:val="21"/>
          <w:lang w:val="en-US"/>
        </w:rPr>
      </w:pPr>
      <w:r w:rsidRPr="00AA66EE">
        <w:rPr>
          <w:rFonts w:ascii="Bookman Old Style" w:hAnsi="Bookman Old Style"/>
          <w:sz w:val="21"/>
          <w:szCs w:val="21"/>
        </w:rPr>
        <w:t xml:space="preserve">pada tanggal </w:t>
      </w:r>
      <w:r>
        <w:rPr>
          <w:rFonts w:ascii="Bookman Old Style" w:hAnsi="Bookman Old Style"/>
          <w:sz w:val="21"/>
          <w:szCs w:val="21"/>
          <w:lang w:val="en-US"/>
        </w:rPr>
        <w:t>28</w:t>
      </w:r>
      <w:r w:rsidRPr="00AA66E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  <w:lang w:val="en-US"/>
        </w:rPr>
        <w:t>Februari</w:t>
      </w:r>
      <w:proofErr w:type="spellEnd"/>
      <w:r w:rsidRPr="00AA66EE">
        <w:rPr>
          <w:rFonts w:ascii="Bookman Old Style" w:hAnsi="Bookman Old Style"/>
          <w:sz w:val="21"/>
          <w:szCs w:val="21"/>
        </w:rPr>
        <w:t xml:space="preserve"> 202</w:t>
      </w:r>
      <w:r>
        <w:rPr>
          <w:rFonts w:ascii="Bookman Old Style" w:hAnsi="Bookman Old Style"/>
          <w:sz w:val="21"/>
          <w:szCs w:val="21"/>
          <w:lang w:val="en-US"/>
        </w:rPr>
        <w:t>4</w:t>
      </w:r>
    </w:p>
    <w:p w14:paraId="25F527BC" w14:textId="77777777" w:rsidR="00AA5CA2" w:rsidRPr="00AA66EE" w:rsidRDefault="00AA5CA2" w:rsidP="00AA5CA2">
      <w:pPr>
        <w:spacing w:after="0"/>
        <w:ind w:left="4320"/>
        <w:rPr>
          <w:rFonts w:ascii="Bookman Old Style" w:hAnsi="Bookman Old Style"/>
          <w:sz w:val="21"/>
          <w:szCs w:val="21"/>
        </w:rPr>
      </w:pPr>
      <w:r w:rsidRPr="00AA66EE">
        <w:rPr>
          <w:rFonts w:ascii="Bookman Old Style" w:hAnsi="Bookman Old Style"/>
          <w:sz w:val="21"/>
          <w:szCs w:val="21"/>
        </w:rPr>
        <w:t>KETUA PENGADILAN TINGGI AGAMA PADANG,</w:t>
      </w:r>
    </w:p>
    <w:p w14:paraId="490218C9" w14:textId="77777777" w:rsidR="00AA5CA2" w:rsidRPr="00AA66EE" w:rsidRDefault="00AA5CA2" w:rsidP="00AA5CA2">
      <w:pPr>
        <w:tabs>
          <w:tab w:val="left" w:pos="6946"/>
        </w:tabs>
        <w:spacing w:after="0"/>
        <w:ind w:left="9707"/>
        <w:rPr>
          <w:rFonts w:ascii="Bookman Old Style" w:hAnsi="Bookman Old Style"/>
          <w:sz w:val="21"/>
          <w:szCs w:val="21"/>
        </w:rPr>
      </w:pPr>
    </w:p>
    <w:p w14:paraId="707DA76A" w14:textId="77777777" w:rsidR="00AA5CA2" w:rsidRPr="00AA66EE" w:rsidRDefault="00AA5CA2" w:rsidP="00AA5CA2">
      <w:pPr>
        <w:tabs>
          <w:tab w:val="left" w:pos="6946"/>
        </w:tabs>
        <w:spacing w:after="0"/>
        <w:ind w:left="9707"/>
        <w:rPr>
          <w:rFonts w:ascii="Bookman Old Style" w:hAnsi="Bookman Old Style"/>
          <w:sz w:val="21"/>
          <w:szCs w:val="21"/>
        </w:rPr>
      </w:pPr>
    </w:p>
    <w:p w14:paraId="1F8C89E4" w14:textId="77777777" w:rsidR="00AA5CA2" w:rsidRPr="00AA66EE" w:rsidRDefault="00AA5CA2" w:rsidP="00AA5CA2">
      <w:pPr>
        <w:tabs>
          <w:tab w:val="left" w:pos="6946"/>
        </w:tabs>
        <w:spacing w:after="0"/>
        <w:ind w:left="9707"/>
        <w:rPr>
          <w:rFonts w:ascii="Bookman Old Style" w:hAnsi="Bookman Old Style"/>
          <w:sz w:val="21"/>
          <w:szCs w:val="21"/>
        </w:rPr>
      </w:pPr>
    </w:p>
    <w:p w14:paraId="6D92B762" w14:textId="77777777" w:rsidR="00AA5CA2" w:rsidRPr="00AA66EE" w:rsidRDefault="00AA5CA2" w:rsidP="00AA5CA2">
      <w:pPr>
        <w:tabs>
          <w:tab w:val="left" w:pos="6946"/>
        </w:tabs>
        <w:spacing w:after="0"/>
        <w:ind w:left="9707"/>
        <w:rPr>
          <w:rFonts w:ascii="Bookman Old Style" w:hAnsi="Bookman Old Style"/>
          <w:sz w:val="21"/>
          <w:szCs w:val="21"/>
        </w:rPr>
      </w:pPr>
    </w:p>
    <w:p w14:paraId="3092165A" w14:textId="77777777" w:rsidR="00AA5CA2" w:rsidRDefault="00AA5CA2" w:rsidP="00AA5CA2">
      <w:pPr>
        <w:spacing w:after="0"/>
        <w:ind w:left="4320"/>
        <w:rPr>
          <w:rFonts w:ascii="Bookman Old Style" w:hAnsi="Bookman Old Style"/>
          <w:sz w:val="21"/>
          <w:szCs w:val="21"/>
        </w:rPr>
      </w:pPr>
      <w:r w:rsidRPr="007A22BD">
        <w:rPr>
          <w:rFonts w:ascii="Bookman Old Style" w:hAnsi="Bookman Old Style" w:cs="Tahoma"/>
          <w:bCs/>
          <w:sz w:val="21"/>
          <w:szCs w:val="21"/>
          <w:lang w:val="en-US"/>
        </w:rPr>
        <w:t xml:space="preserve">Dr. H. Abd. Hamid </w:t>
      </w:r>
      <w:proofErr w:type="spellStart"/>
      <w:r w:rsidRPr="007A22BD">
        <w:rPr>
          <w:rFonts w:ascii="Bookman Old Style" w:hAnsi="Bookman Old Style" w:cs="Tahoma"/>
          <w:bCs/>
          <w:sz w:val="21"/>
          <w:szCs w:val="21"/>
          <w:lang w:val="en-US"/>
        </w:rPr>
        <w:t>Pulungan</w:t>
      </w:r>
      <w:proofErr w:type="spellEnd"/>
      <w:r w:rsidRPr="007A22BD">
        <w:rPr>
          <w:rFonts w:ascii="Bookman Old Style" w:hAnsi="Bookman Old Style" w:cs="Tahoma"/>
          <w:bCs/>
          <w:sz w:val="21"/>
          <w:szCs w:val="21"/>
          <w:lang w:val="en-US"/>
        </w:rPr>
        <w:t>, S.H., M.H.</w:t>
      </w:r>
    </w:p>
    <w:p w14:paraId="6F7035F6" w14:textId="77777777" w:rsidR="00AA5CA2" w:rsidRPr="007A22BD" w:rsidRDefault="00AA5CA2" w:rsidP="00AA5CA2">
      <w:pPr>
        <w:spacing w:after="0"/>
        <w:ind w:left="4320"/>
        <w:rPr>
          <w:rFonts w:ascii="Bookman Old Style" w:hAnsi="Bookman Old Style"/>
          <w:sz w:val="21"/>
          <w:szCs w:val="21"/>
        </w:rPr>
      </w:pPr>
      <w:r w:rsidRPr="007A22BD">
        <w:rPr>
          <w:rFonts w:ascii="Bookman Old Style" w:hAnsi="Bookman Old Style" w:cs="Tahoma"/>
          <w:bCs/>
          <w:sz w:val="21"/>
          <w:szCs w:val="21"/>
          <w:lang w:val="en-US"/>
        </w:rPr>
        <w:t xml:space="preserve">NIP. </w:t>
      </w:r>
      <w:hyperlink r:id="rId6" w:history="1">
        <w:r w:rsidRPr="007A22BD">
          <w:rPr>
            <w:rFonts w:ascii="Bookman Old Style" w:hAnsi="Bookman Old Style" w:cs="Tahoma"/>
            <w:bCs/>
            <w:sz w:val="21"/>
            <w:szCs w:val="21"/>
            <w:lang w:val="en-US"/>
          </w:rPr>
          <w:t>195807051986031001</w:t>
        </w:r>
      </w:hyperlink>
    </w:p>
    <w:p w14:paraId="5204D08C" w14:textId="3471F277" w:rsidR="003E4E32" w:rsidRPr="00082EC6" w:rsidRDefault="003E4E32" w:rsidP="003E4E32">
      <w:pPr>
        <w:spacing w:after="0"/>
        <w:ind w:left="5387"/>
        <w:rPr>
          <w:rFonts w:ascii="Bookman Old Style" w:hAnsi="Bookman Old Style" w:cstheme="majorBidi"/>
          <w:bCs/>
          <w:sz w:val="21"/>
          <w:szCs w:val="21"/>
          <w:lang w:val="en-ID"/>
        </w:rPr>
        <w:sectPr w:rsidR="003E4E32" w:rsidRPr="00082EC6" w:rsidSect="001D5125">
          <w:type w:val="continuous"/>
          <w:pgSz w:w="12242" w:h="18722" w:code="258"/>
          <w:pgMar w:top="1134" w:right="1134" w:bottom="1134" w:left="1418" w:header="709" w:footer="709" w:gutter="0"/>
          <w:cols w:space="708"/>
          <w:docGrid w:linePitch="360"/>
        </w:sectPr>
      </w:pPr>
      <w:r w:rsidRPr="00082EC6">
        <w:rPr>
          <w:rFonts w:ascii="Bookman Old Style" w:eastAsia="Times New Roman" w:hAnsi="Bookman Old Style" w:cs="Tahoma"/>
          <w:sz w:val="21"/>
          <w:szCs w:val="21"/>
          <w:lang w:val="en-US"/>
        </w:rPr>
        <w:br w:type="page"/>
      </w:r>
    </w:p>
    <w:p w14:paraId="57A4E29F" w14:textId="18BBC00D" w:rsidR="007B371F" w:rsidRPr="00082EC6" w:rsidRDefault="007B371F" w:rsidP="00B1225E">
      <w:pPr>
        <w:spacing w:after="0" w:line="240" w:lineRule="auto"/>
        <w:ind w:left="5103"/>
        <w:rPr>
          <w:rFonts w:ascii="Bookman Old Style" w:eastAsia="Times New Roman" w:hAnsi="Bookman Old Style" w:cs="Times New Roman"/>
          <w:sz w:val="21"/>
          <w:szCs w:val="21"/>
        </w:rPr>
      </w:pPr>
      <w:r w:rsidRPr="00082EC6">
        <w:rPr>
          <w:rFonts w:ascii="Bookman Old Style" w:eastAsia="Times New Roman" w:hAnsi="Bookman Old Style" w:cs="Tahoma"/>
          <w:sz w:val="21"/>
          <w:szCs w:val="21"/>
          <w:lang w:val="en-US"/>
        </w:rPr>
        <w:lastRenderedPageBreak/>
        <w:t>LAMPIRAN KEPUTUSAN KETUA PENGADILAN</w:t>
      </w:r>
      <w:r w:rsidRPr="00082EC6">
        <w:rPr>
          <w:rFonts w:ascii="Bookman Old Style" w:eastAsia="Times New Roman" w:hAnsi="Bookman Old Style" w:cs="Tahoma"/>
          <w:sz w:val="21"/>
          <w:szCs w:val="21"/>
        </w:rPr>
        <w:t xml:space="preserve"> </w:t>
      </w:r>
      <w:r w:rsidRPr="00082EC6">
        <w:rPr>
          <w:rFonts w:ascii="Bookman Old Style" w:eastAsia="Times New Roman" w:hAnsi="Bookman Old Style" w:cs="Tahoma"/>
          <w:sz w:val="21"/>
          <w:szCs w:val="21"/>
          <w:lang w:val="en-US"/>
        </w:rPr>
        <w:t>TINGGI AGAMA PADANG</w:t>
      </w:r>
    </w:p>
    <w:p w14:paraId="6B96C760" w14:textId="61B7D547" w:rsidR="007B371F" w:rsidRPr="00082EC6" w:rsidRDefault="007B371F" w:rsidP="00B1225E">
      <w:pPr>
        <w:spacing w:after="0" w:line="240" w:lineRule="auto"/>
        <w:ind w:left="5103"/>
        <w:jc w:val="both"/>
        <w:rPr>
          <w:rFonts w:ascii="Bookman Old Style" w:eastAsia="Times New Roman" w:hAnsi="Bookman Old Style" w:cs="Tahoma"/>
          <w:sz w:val="21"/>
          <w:szCs w:val="21"/>
          <w:lang w:val="en-ID"/>
        </w:rPr>
      </w:pPr>
      <w:r w:rsidRPr="00082EC6">
        <w:rPr>
          <w:rFonts w:ascii="Bookman Old Style" w:eastAsia="Times New Roman" w:hAnsi="Bookman Old Style" w:cs="Tahoma"/>
          <w:sz w:val="21"/>
          <w:szCs w:val="21"/>
          <w:lang w:val="en-US"/>
        </w:rPr>
        <w:t>NOMOR</w:t>
      </w:r>
      <w:r w:rsidRPr="00082EC6">
        <w:rPr>
          <w:rFonts w:ascii="Bookman Old Style" w:eastAsia="Times New Roman" w:hAnsi="Bookman Old Style" w:cs="Tahoma"/>
          <w:sz w:val="21"/>
          <w:szCs w:val="21"/>
        </w:rPr>
        <w:tab/>
        <w:t>:</w:t>
      </w:r>
      <w:r w:rsidRPr="00082EC6">
        <w:rPr>
          <w:rFonts w:ascii="Bookman Old Style" w:eastAsia="Times New Roman" w:hAnsi="Bookman Old Style" w:cs="Tahoma"/>
          <w:sz w:val="21"/>
          <w:szCs w:val="21"/>
          <w:lang w:val="en-US"/>
        </w:rPr>
        <w:t xml:space="preserve"> </w:t>
      </w:r>
    </w:p>
    <w:p w14:paraId="126B9102" w14:textId="647DF868" w:rsidR="007B371F" w:rsidRPr="00B53E78" w:rsidRDefault="007B371F" w:rsidP="00B1225E">
      <w:pPr>
        <w:spacing w:after="0" w:line="240" w:lineRule="auto"/>
        <w:ind w:left="5103"/>
        <w:jc w:val="both"/>
        <w:rPr>
          <w:rFonts w:ascii="Bookman Old Style" w:eastAsia="Times New Roman" w:hAnsi="Bookman Old Style" w:cs="Tahoma"/>
          <w:sz w:val="21"/>
          <w:szCs w:val="21"/>
          <w:lang w:val="en-ID"/>
        </w:rPr>
      </w:pPr>
      <w:r w:rsidRPr="00082EC6">
        <w:rPr>
          <w:rFonts w:ascii="Bookman Old Style" w:eastAsia="Times New Roman" w:hAnsi="Bookman Old Style" w:cs="Tahoma"/>
          <w:sz w:val="21"/>
          <w:szCs w:val="21"/>
          <w:lang w:val="en-US"/>
        </w:rPr>
        <w:t>TANGGAL</w:t>
      </w:r>
      <w:r w:rsidRPr="00082EC6">
        <w:rPr>
          <w:rFonts w:ascii="Bookman Old Style" w:eastAsia="Times New Roman" w:hAnsi="Bookman Old Style" w:cs="Tahoma"/>
          <w:sz w:val="21"/>
          <w:szCs w:val="21"/>
        </w:rPr>
        <w:tab/>
        <w:t>:</w:t>
      </w:r>
      <w:r w:rsidRPr="00082EC6">
        <w:rPr>
          <w:rFonts w:ascii="Bookman Old Style" w:eastAsia="Times New Roman" w:hAnsi="Bookman Old Style" w:cs="Tahoma"/>
          <w:sz w:val="21"/>
          <w:szCs w:val="21"/>
          <w:lang w:val="en-US"/>
        </w:rPr>
        <w:t xml:space="preserve"> </w:t>
      </w:r>
    </w:p>
    <w:p w14:paraId="7B4FD6F4" w14:textId="77777777" w:rsidR="00C36110" w:rsidRPr="00082EC6" w:rsidRDefault="00C36110" w:rsidP="00B1225E">
      <w:pPr>
        <w:spacing w:after="0"/>
        <w:ind w:left="5103"/>
        <w:rPr>
          <w:rFonts w:ascii="Bookman Old Style" w:hAnsi="Bookman Old Style" w:cstheme="majorBidi"/>
          <w:bCs/>
          <w:sz w:val="21"/>
          <w:szCs w:val="21"/>
          <w:lang w:val="en-ID"/>
        </w:rPr>
      </w:pPr>
    </w:p>
    <w:p w14:paraId="06C3B022" w14:textId="10740D3F" w:rsidR="00B1225E" w:rsidRDefault="00B1225E" w:rsidP="000E137A">
      <w:pPr>
        <w:spacing w:after="0"/>
        <w:jc w:val="center"/>
        <w:rPr>
          <w:rFonts w:ascii="Bookman Old Style" w:hAnsi="Bookman Old Style" w:cstheme="majorBidi"/>
          <w:bCs/>
          <w:sz w:val="21"/>
          <w:szCs w:val="21"/>
          <w:lang w:val="en-ID"/>
        </w:rPr>
      </w:pPr>
    </w:p>
    <w:p w14:paraId="4F2CF5DD" w14:textId="77777777" w:rsidR="00B1225E" w:rsidRDefault="00B1225E" w:rsidP="000E137A">
      <w:pPr>
        <w:spacing w:after="0"/>
        <w:jc w:val="center"/>
        <w:rPr>
          <w:rFonts w:ascii="Bookman Old Style" w:hAnsi="Bookman Old Style" w:cstheme="majorBidi"/>
          <w:bCs/>
          <w:sz w:val="21"/>
          <w:szCs w:val="21"/>
          <w:lang w:val="en-ID"/>
        </w:rPr>
      </w:pPr>
    </w:p>
    <w:p w14:paraId="461E707D" w14:textId="2456242D" w:rsidR="00C36110" w:rsidRPr="00082EC6" w:rsidRDefault="00B1225E" w:rsidP="000E137A">
      <w:pPr>
        <w:spacing w:after="0"/>
        <w:jc w:val="center"/>
        <w:rPr>
          <w:rFonts w:ascii="Bookman Old Style" w:hAnsi="Bookman Old Style" w:cstheme="majorBidi"/>
          <w:bCs/>
          <w:sz w:val="21"/>
          <w:szCs w:val="21"/>
          <w:lang w:val="en-ID"/>
        </w:rPr>
      </w:pPr>
      <w:r>
        <w:rPr>
          <w:rFonts w:ascii="Bookman Old Style" w:hAnsi="Bookman Old Style" w:cstheme="majorBidi"/>
          <w:bCs/>
          <w:sz w:val="21"/>
          <w:szCs w:val="21"/>
          <w:lang w:val="en-ID"/>
        </w:rPr>
        <w:t>PENGURUS UNIT PENGELOLA ZAKAT</w:t>
      </w:r>
    </w:p>
    <w:p w14:paraId="71D7885C" w14:textId="6B000A6C" w:rsidR="00C36110" w:rsidRDefault="00C36110" w:rsidP="000E137A">
      <w:pPr>
        <w:spacing w:after="0"/>
        <w:jc w:val="center"/>
        <w:rPr>
          <w:rFonts w:ascii="Bookman Old Style" w:hAnsi="Bookman Old Style" w:cstheme="majorBidi"/>
          <w:bCs/>
          <w:sz w:val="21"/>
          <w:szCs w:val="21"/>
          <w:lang w:val="en-ID"/>
        </w:rPr>
      </w:pPr>
      <w:r w:rsidRPr="00082EC6">
        <w:rPr>
          <w:rFonts w:ascii="Bookman Old Style" w:hAnsi="Bookman Old Style" w:cstheme="majorBidi"/>
          <w:bCs/>
          <w:sz w:val="21"/>
          <w:szCs w:val="21"/>
          <w:lang w:val="en-ID"/>
        </w:rPr>
        <w:t>P</w:t>
      </w:r>
      <w:r w:rsidR="00E2046D" w:rsidRPr="00082EC6">
        <w:rPr>
          <w:rFonts w:ascii="Bookman Old Style" w:hAnsi="Bookman Old Style" w:cstheme="majorBidi"/>
          <w:bCs/>
          <w:sz w:val="21"/>
          <w:szCs w:val="21"/>
          <w:lang w:val="en-ID"/>
        </w:rPr>
        <w:t>ENGADILAN TINGGI AGAMA PADANG</w:t>
      </w:r>
    </w:p>
    <w:p w14:paraId="25618F6B" w14:textId="2AC7D1BE" w:rsidR="00B1225E" w:rsidRDefault="00B1225E" w:rsidP="000E137A">
      <w:pPr>
        <w:spacing w:after="0"/>
        <w:jc w:val="center"/>
        <w:rPr>
          <w:rFonts w:ascii="Bookman Old Style" w:hAnsi="Bookman Old Style" w:cstheme="majorBidi"/>
          <w:bCs/>
          <w:sz w:val="21"/>
          <w:szCs w:val="21"/>
          <w:lang w:val="en-ID"/>
        </w:rPr>
      </w:pPr>
    </w:p>
    <w:p w14:paraId="4EC61FA5" w14:textId="21B8CA92" w:rsidR="00B1225E" w:rsidRDefault="00B1225E" w:rsidP="000E137A">
      <w:pPr>
        <w:spacing w:after="0"/>
        <w:jc w:val="center"/>
        <w:rPr>
          <w:rFonts w:ascii="Bookman Old Style" w:hAnsi="Bookman Old Style" w:cstheme="majorBidi"/>
          <w:bCs/>
          <w:sz w:val="21"/>
          <w:szCs w:val="21"/>
          <w:lang w:val="en-ID"/>
        </w:rPr>
      </w:pPr>
    </w:p>
    <w:tbl>
      <w:tblPr>
        <w:tblStyle w:val="TableGrid"/>
        <w:tblW w:w="8050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276"/>
        <w:gridCol w:w="4506"/>
      </w:tblGrid>
      <w:tr w:rsidR="00B1225E" w:rsidRPr="0072225F" w14:paraId="4517969F" w14:textId="77777777" w:rsidTr="00AA5CA2">
        <w:trPr>
          <w:trHeight w:val="1055"/>
        </w:trPr>
        <w:tc>
          <w:tcPr>
            <w:tcW w:w="2268" w:type="dxa"/>
          </w:tcPr>
          <w:p w14:paraId="4B3CFED5" w14:textId="1E3F9BF6" w:rsidR="00B1225E" w:rsidRPr="00B1225E" w:rsidRDefault="00B1225E" w:rsidP="00B1225E">
            <w:pPr>
              <w:spacing w:after="0" w:line="48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Penasehat</w:t>
            </w:r>
            <w:proofErr w:type="spellEnd"/>
          </w:p>
        </w:tc>
        <w:tc>
          <w:tcPr>
            <w:tcW w:w="1276" w:type="dxa"/>
          </w:tcPr>
          <w:p w14:paraId="7E091268" w14:textId="77777777" w:rsidR="00B1225E" w:rsidRPr="0072225F" w:rsidRDefault="00B1225E" w:rsidP="00B1225E">
            <w:pPr>
              <w:spacing w:after="0" w:line="48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4506" w:type="dxa"/>
          </w:tcPr>
          <w:p w14:paraId="78EA06E6" w14:textId="49E04B56" w:rsidR="00B1225E" w:rsidRPr="0072225F" w:rsidRDefault="00AA5CA2" w:rsidP="00B1225E">
            <w:pPr>
              <w:spacing w:after="0" w:line="48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A22BD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 xml:space="preserve">Dr. H. Abd. Hamid </w:t>
            </w:r>
            <w:proofErr w:type="spellStart"/>
            <w:r w:rsidRPr="007A22BD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Pulungan</w:t>
            </w:r>
            <w:proofErr w:type="spellEnd"/>
            <w:r w:rsidRPr="007A22BD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, S.H., M.H.</w:t>
            </w:r>
          </w:p>
        </w:tc>
      </w:tr>
      <w:tr w:rsidR="00B1225E" w:rsidRPr="0072225F" w14:paraId="03C9CDC0" w14:textId="77777777" w:rsidTr="00AA5CA2">
        <w:trPr>
          <w:trHeight w:val="527"/>
        </w:trPr>
        <w:tc>
          <w:tcPr>
            <w:tcW w:w="2268" w:type="dxa"/>
          </w:tcPr>
          <w:p w14:paraId="34FA2F59" w14:textId="7371A3B3" w:rsidR="00B1225E" w:rsidRPr="00B1225E" w:rsidRDefault="00B1225E" w:rsidP="00B1225E">
            <w:pPr>
              <w:spacing w:after="0" w:line="48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Penanggung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Jawab</w:t>
            </w:r>
          </w:p>
        </w:tc>
        <w:tc>
          <w:tcPr>
            <w:tcW w:w="1276" w:type="dxa"/>
          </w:tcPr>
          <w:p w14:paraId="7CF73E26" w14:textId="77777777" w:rsidR="00B1225E" w:rsidRPr="0072225F" w:rsidRDefault="00B1225E" w:rsidP="00B1225E">
            <w:pPr>
              <w:spacing w:after="0" w:line="48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4506" w:type="dxa"/>
          </w:tcPr>
          <w:p w14:paraId="1DF60FD3" w14:textId="0ADE6E5D" w:rsidR="00B1225E" w:rsidRPr="00A937BD" w:rsidRDefault="00AA5CA2" w:rsidP="00AA5CA2">
            <w:pPr>
              <w:spacing w:after="0" w:line="48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 w:rsidRPr="00AA5CA2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Dra. </w:t>
            </w:r>
            <w:proofErr w:type="spellStart"/>
            <w:r w:rsidRPr="00AA5CA2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Hj</w:t>
            </w:r>
            <w:proofErr w:type="spellEnd"/>
            <w:r w:rsidRPr="00AA5CA2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. </w:t>
            </w:r>
            <w:proofErr w:type="spellStart"/>
            <w:r w:rsidRPr="00AA5CA2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Rosliani</w:t>
            </w:r>
            <w:proofErr w:type="spellEnd"/>
            <w:r w:rsidRPr="00AA5CA2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, S.H., M.A.</w:t>
            </w:r>
          </w:p>
        </w:tc>
      </w:tr>
      <w:tr w:rsidR="00B1225E" w:rsidRPr="0072225F" w14:paraId="591168CC" w14:textId="77777777" w:rsidTr="00AA5CA2">
        <w:trPr>
          <w:trHeight w:val="510"/>
        </w:trPr>
        <w:tc>
          <w:tcPr>
            <w:tcW w:w="2268" w:type="dxa"/>
          </w:tcPr>
          <w:p w14:paraId="7524012C" w14:textId="7BF66F94" w:rsidR="00B1225E" w:rsidRDefault="00B1225E" w:rsidP="00B1225E">
            <w:pPr>
              <w:spacing w:after="0" w:line="48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Ketua</w:t>
            </w:r>
            <w:proofErr w:type="spellEnd"/>
          </w:p>
        </w:tc>
        <w:tc>
          <w:tcPr>
            <w:tcW w:w="1276" w:type="dxa"/>
          </w:tcPr>
          <w:p w14:paraId="014DE3CF" w14:textId="2634D536" w:rsidR="00B1225E" w:rsidRPr="00B1225E" w:rsidRDefault="00B1225E" w:rsidP="00B1225E">
            <w:pPr>
              <w:spacing w:after="0" w:line="48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:</w:t>
            </w:r>
          </w:p>
        </w:tc>
        <w:tc>
          <w:tcPr>
            <w:tcW w:w="4506" w:type="dxa"/>
          </w:tcPr>
          <w:p w14:paraId="24292231" w14:textId="799F2573" w:rsidR="00B1225E" w:rsidRPr="00C23095" w:rsidRDefault="00AA5CA2" w:rsidP="00AA5CA2">
            <w:pPr>
              <w:spacing w:after="0" w:line="48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 w:rsidRPr="00AA5CA2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Drs. </w:t>
            </w:r>
            <w:proofErr w:type="spellStart"/>
            <w:r w:rsidRPr="00AA5CA2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Bahrul</w:t>
            </w:r>
            <w:proofErr w:type="spellEnd"/>
            <w:r w:rsidRPr="00AA5CA2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Amzah</w:t>
            </w:r>
            <w:r w:rsidRPr="00AA5CA2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, M.H.</w:t>
            </w:r>
          </w:p>
        </w:tc>
      </w:tr>
      <w:tr w:rsidR="00B1225E" w:rsidRPr="0072225F" w14:paraId="6F49BECB" w14:textId="77777777" w:rsidTr="00AA5CA2">
        <w:trPr>
          <w:trHeight w:val="527"/>
        </w:trPr>
        <w:tc>
          <w:tcPr>
            <w:tcW w:w="2268" w:type="dxa"/>
          </w:tcPr>
          <w:p w14:paraId="6FE6E5C9" w14:textId="77777777" w:rsidR="00B1225E" w:rsidRPr="0072225F" w:rsidRDefault="00B1225E" w:rsidP="00B1225E">
            <w:pPr>
              <w:spacing w:after="0" w:line="48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Sekretaris</w:t>
            </w:r>
          </w:p>
        </w:tc>
        <w:tc>
          <w:tcPr>
            <w:tcW w:w="1276" w:type="dxa"/>
          </w:tcPr>
          <w:p w14:paraId="080A4237" w14:textId="77777777" w:rsidR="00B1225E" w:rsidRPr="0072225F" w:rsidRDefault="00B1225E" w:rsidP="00B1225E">
            <w:pPr>
              <w:spacing w:after="0" w:line="48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4506" w:type="dxa"/>
          </w:tcPr>
          <w:p w14:paraId="2D3F4513" w14:textId="324FF859" w:rsidR="00B1225E" w:rsidRPr="00AA5CA2" w:rsidRDefault="00AA5CA2" w:rsidP="00B1225E">
            <w:pPr>
              <w:spacing w:after="0" w:line="48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 w:rsidRPr="00AA5CA2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Nora Oktavia</w:t>
            </w:r>
            <w:r w:rsidRPr="00AA5CA2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, S.H.</w:t>
            </w:r>
          </w:p>
        </w:tc>
      </w:tr>
      <w:tr w:rsidR="00B1225E" w:rsidRPr="0072225F" w14:paraId="400EF215" w14:textId="77777777" w:rsidTr="00AA5CA2">
        <w:trPr>
          <w:trHeight w:val="527"/>
        </w:trPr>
        <w:tc>
          <w:tcPr>
            <w:tcW w:w="2268" w:type="dxa"/>
          </w:tcPr>
          <w:p w14:paraId="47F1FC94" w14:textId="3A39C483" w:rsidR="00B1225E" w:rsidRPr="00B1225E" w:rsidRDefault="00B1225E" w:rsidP="00B1225E">
            <w:pPr>
              <w:spacing w:after="0" w:line="48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Bendahara</w:t>
            </w:r>
            <w:proofErr w:type="spellEnd"/>
          </w:p>
        </w:tc>
        <w:tc>
          <w:tcPr>
            <w:tcW w:w="1276" w:type="dxa"/>
          </w:tcPr>
          <w:p w14:paraId="2973837F" w14:textId="55349940" w:rsidR="00B1225E" w:rsidRPr="00B1225E" w:rsidRDefault="00B1225E" w:rsidP="00B1225E">
            <w:pPr>
              <w:spacing w:after="0" w:line="48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:</w:t>
            </w:r>
          </w:p>
        </w:tc>
        <w:tc>
          <w:tcPr>
            <w:tcW w:w="4506" w:type="dxa"/>
          </w:tcPr>
          <w:p w14:paraId="4F886EC9" w14:textId="0F5CDCB6" w:rsidR="00B1225E" w:rsidRPr="00DD3220" w:rsidRDefault="00DD3220" w:rsidP="00B1225E">
            <w:pPr>
              <w:spacing w:after="0" w:line="48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Elsa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Rusdiana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, </w:t>
            </w:r>
            <w:proofErr w:type="gram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S.E</w:t>
            </w:r>
            <w:proofErr w:type="gramEnd"/>
          </w:p>
        </w:tc>
      </w:tr>
    </w:tbl>
    <w:p w14:paraId="493FFD68" w14:textId="36E96BBA" w:rsidR="00B1225E" w:rsidRDefault="00B1225E" w:rsidP="000E137A">
      <w:pPr>
        <w:spacing w:after="0"/>
        <w:jc w:val="center"/>
        <w:rPr>
          <w:rFonts w:ascii="Bookman Old Style" w:hAnsi="Bookman Old Style" w:cstheme="majorBidi"/>
          <w:bCs/>
          <w:sz w:val="21"/>
          <w:szCs w:val="21"/>
          <w:lang w:val="en-ID"/>
        </w:rPr>
      </w:pPr>
    </w:p>
    <w:p w14:paraId="33D69C75" w14:textId="77777777" w:rsidR="00B1225E" w:rsidRPr="00082EC6" w:rsidRDefault="00B1225E" w:rsidP="000E137A">
      <w:pPr>
        <w:spacing w:after="0"/>
        <w:jc w:val="center"/>
        <w:rPr>
          <w:rFonts w:ascii="Bookman Old Style" w:hAnsi="Bookman Old Style" w:cstheme="majorBidi"/>
          <w:bCs/>
          <w:sz w:val="21"/>
          <w:szCs w:val="21"/>
          <w:lang w:val="en-ID"/>
        </w:rPr>
      </w:pPr>
    </w:p>
    <w:p w14:paraId="01ECD548" w14:textId="77777777" w:rsidR="00DD3220" w:rsidRPr="00E666D9" w:rsidRDefault="00DD3220" w:rsidP="00DD3220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80"/>
        <w:jc w:val="both"/>
        <w:rPr>
          <w:rFonts w:ascii="Bookman Old Style" w:hAnsi="Bookman Old Style" w:cs="Tahoma"/>
          <w:sz w:val="21"/>
          <w:szCs w:val="21"/>
        </w:rPr>
      </w:pPr>
    </w:p>
    <w:p w14:paraId="0F78B26D" w14:textId="77777777" w:rsidR="00AA5CA2" w:rsidRPr="00AA66EE" w:rsidRDefault="00AA5CA2" w:rsidP="00AA5CA2">
      <w:pPr>
        <w:tabs>
          <w:tab w:val="left" w:pos="7587"/>
        </w:tabs>
        <w:spacing w:after="0"/>
        <w:ind w:left="4320"/>
        <w:jc w:val="both"/>
        <w:rPr>
          <w:rFonts w:ascii="Bookman Old Style" w:hAnsi="Bookman Old Style"/>
          <w:sz w:val="21"/>
          <w:szCs w:val="21"/>
        </w:rPr>
      </w:pPr>
      <w:r w:rsidRPr="00AA66EE">
        <w:rPr>
          <w:rFonts w:ascii="Bookman Old Style" w:hAnsi="Bookman Old Style"/>
          <w:sz w:val="21"/>
          <w:szCs w:val="21"/>
        </w:rPr>
        <w:t>Ditetapkan di Padang</w:t>
      </w:r>
    </w:p>
    <w:p w14:paraId="2461AEE1" w14:textId="77777777" w:rsidR="00AA5CA2" w:rsidRPr="007A22BD" w:rsidRDefault="00AA5CA2" w:rsidP="00AA5CA2">
      <w:pPr>
        <w:tabs>
          <w:tab w:val="left" w:pos="7587"/>
        </w:tabs>
        <w:spacing w:after="0"/>
        <w:ind w:left="4320"/>
        <w:jc w:val="both"/>
        <w:rPr>
          <w:rFonts w:ascii="Bookman Old Style" w:hAnsi="Bookman Old Style"/>
          <w:sz w:val="21"/>
          <w:szCs w:val="21"/>
          <w:lang w:val="en-US"/>
        </w:rPr>
      </w:pPr>
      <w:r w:rsidRPr="00AA66EE">
        <w:rPr>
          <w:rFonts w:ascii="Bookman Old Style" w:hAnsi="Bookman Old Style"/>
          <w:sz w:val="21"/>
          <w:szCs w:val="21"/>
        </w:rPr>
        <w:t xml:space="preserve">pada tanggal </w:t>
      </w:r>
      <w:r>
        <w:rPr>
          <w:rFonts w:ascii="Bookman Old Style" w:hAnsi="Bookman Old Style"/>
          <w:sz w:val="21"/>
          <w:szCs w:val="21"/>
          <w:lang w:val="en-US"/>
        </w:rPr>
        <w:t>28</w:t>
      </w:r>
      <w:r w:rsidRPr="00AA66E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  <w:lang w:val="en-US"/>
        </w:rPr>
        <w:t>Februari</w:t>
      </w:r>
      <w:proofErr w:type="spellEnd"/>
      <w:r w:rsidRPr="00AA66EE">
        <w:rPr>
          <w:rFonts w:ascii="Bookman Old Style" w:hAnsi="Bookman Old Style"/>
          <w:sz w:val="21"/>
          <w:szCs w:val="21"/>
        </w:rPr>
        <w:t xml:space="preserve"> 202</w:t>
      </w:r>
      <w:r>
        <w:rPr>
          <w:rFonts w:ascii="Bookman Old Style" w:hAnsi="Bookman Old Style"/>
          <w:sz w:val="21"/>
          <w:szCs w:val="21"/>
          <w:lang w:val="en-US"/>
        </w:rPr>
        <w:t>4</w:t>
      </w:r>
    </w:p>
    <w:p w14:paraId="527EB8D1" w14:textId="77777777" w:rsidR="00AA5CA2" w:rsidRPr="00AA66EE" w:rsidRDefault="00AA5CA2" w:rsidP="00AA5CA2">
      <w:pPr>
        <w:spacing w:after="0"/>
        <w:ind w:left="4320"/>
        <w:rPr>
          <w:rFonts w:ascii="Bookman Old Style" w:hAnsi="Bookman Old Style"/>
          <w:sz w:val="21"/>
          <w:szCs w:val="21"/>
        </w:rPr>
      </w:pPr>
      <w:r w:rsidRPr="00AA66EE">
        <w:rPr>
          <w:rFonts w:ascii="Bookman Old Style" w:hAnsi="Bookman Old Style"/>
          <w:sz w:val="21"/>
          <w:szCs w:val="21"/>
        </w:rPr>
        <w:t>KETUA PENGADILAN TINGGI AGAMA PADANG,</w:t>
      </w:r>
    </w:p>
    <w:p w14:paraId="628503EA" w14:textId="77777777" w:rsidR="00AA5CA2" w:rsidRPr="00AA66EE" w:rsidRDefault="00AA5CA2" w:rsidP="00AA5CA2">
      <w:pPr>
        <w:tabs>
          <w:tab w:val="left" w:pos="6946"/>
        </w:tabs>
        <w:spacing w:after="0"/>
        <w:ind w:left="9707"/>
        <w:rPr>
          <w:rFonts w:ascii="Bookman Old Style" w:hAnsi="Bookman Old Style"/>
          <w:sz w:val="21"/>
          <w:szCs w:val="21"/>
        </w:rPr>
      </w:pPr>
    </w:p>
    <w:p w14:paraId="23F4079E" w14:textId="77777777" w:rsidR="00AA5CA2" w:rsidRPr="00AA66EE" w:rsidRDefault="00AA5CA2" w:rsidP="00AA5CA2">
      <w:pPr>
        <w:tabs>
          <w:tab w:val="left" w:pos="6946"/>
        </w:tabs>
        <w:spacing w:after="0"/>
        <w:ind w:left="9707"/>
        <w:rPr>
          <w:rFonts w:ascii="Bookman Old Style" w:hAnsi="Bookman Old Style"/>
          <w:sz w:val="21"/>
          <w:szCs w:val="21"/>
        </w:rPr>
      </w:pPr>
    </w:p>
    <w:p w14:paraId="63D5098B" w14:textId="77777777" w:rsidR="00AA5CA2" w:rsidRPr="00AA66EE" w:rsidRDefault="00AA5CA2" w:rsidP="00AA5CA2">
      <w:pPr>
        <w:tabs>
          <w:tab w:val="left" w:pos="6946"/>
        </w:tabs>
        <w:spacing w:after="0"/>
        <w:ind w:left="9707"/>
        <w:rPr>
          <w:rFonts w:ascii="Bookman Old Style" w:hAnsi="Bookman Old Style"/>
          <w:sz w:val="21"/>
          <w:szCs w:val="21"/>
        </w:rPr>
      </w:pPr>
    </w:p>
    <w:p w14:paraId="7EDC0ED5" w14:textId="77777777" w:rsidR="00AA5CA2" w:rsidRPr="00AA66EE" w:rsidRDefault="00AA5CA2" w:rsidP="00AA5CA2">
      <w:pPr>
        <w:tabs>
          <w:tab w:val="left" w:pos="6946"/>
        </w:tabs>
        <w:spacing w:after="0"/>
        <w:ind w:left="9707"/>
        <w:rPr>
          <w:rFonts w:ascii="Bookman Old Style" w:hAnsi="Bookman Old Style"/>
          <w:sz w:val="21"/>
          <w:szCs w:val="21"/>
        </w:rPr>
      </w:pPr>
    </w:p>
    <w:p w14:paraId="5B31EC73" w14:textId="77777777" w:rsidR="00AA5CA2" w:rsidRDefault="00AA5CA2" w:rsidP="00AA5CA2">
      <w:pPr>
        <w:spacing w:after="0"/>
        <w:ind w:left="4320"/>
        <w:rPr>
          <w:rFonts w:ascii="Bookman Old Style" w:hAnsi="Bookman Old Style"/>
          <w:sz w:val="21"/>
          <w:szCs w:val="21"/>
        </w:rPr>
      </w:pPr>
      <w:r w:rsidRPr="007A22BD">
        <w:rPr>
          <w:rFonts w:ascii="Bookman Old Style" w:hAnsi="Bookman Old Style" w:cs="Tahoma"/>
          <w:bCs/>
          <w:sz w:val="21"/>
          <w:szCs w:val="21"/>
          <w:lang w:val="en-US"/>
        </w:rPr>
        <w:t xml:space="preserve">Dr. H. Abd. Hamid </w:t>
      </w:r>
      <w:proofErr w:type="spellStart"/>
      <w:r w:rsidRPr="007A22BD">
        <w:rPr>
          <w:rFonts w:ascii="Bookman Old Style" w:hAnsi="Bookman Old Style" w:cs="Tahoma"/>
          <w:bCs/>
          <w:sz w:val="21"/>
          <w:szCs w:val="21"/>
          <w:lang w:val="en-US"/>
        </w:rPr>
        <w:t>Pulungan</w:t>
      </w:r>
      <w:proofErr w:type="spellEnd"/>
      <w:r w:rsidRPr="007A22BD">
        <w:rPr>
          <w:rFonts w:ascii="Bookman Old Style" w:hAnsi="Bookman Old Style" w:cs="Tahoma"/>
          <w:bCs/>
          <w:sz w:val="21"/>
          <w:szCs w:val="21"/>
          <w:lang w:val="en-US"/>
        </w:rPr>
        <w:t>, S.H., M.H.</w:t>
      </w:r>
    </w:p>
    <w:p w14:paraId="2548E759" w14:textId="77777777" w:rsidR="00AA5CA2" w:rsidRPr="007A22BD" w:rsidRDefault="00AA5CA2" w:rsidP="00AA5CA2">
      <w:pPr>
        <w:spacing w:after="0"/>
        <w:ind w:left="4320"/>
        <w:rPr>
          <w:rFonts w:ascii="Bookman Old Style" w:hAnsi="Bookman Old Style"/>
          <w:sz w:val="21"/>
          <w:szCs w:val="21"/>
        </w:rPr>
      </w:pPr>
      <w:r w:rsidRPr="007A22BD">
        <w:rPr>
          <w:rFonts w:ascii="Bookman Old Style" w:hAnsi="Bookman Old Style" w:cs="Tahoma"/>
          <w:bCs/>
          <w:sz w:val="21"/>
          <w:szCs w:val="21"/>
          <w:lang w:val="en-US"/>
        </w:rPr>
        <w:t xml:space="preserve">NIP. </w:t>
      </w:r>
      <w:hyperlink r:id="rId7" w:history="1">
        <w:r w:rsidRPr="007A22BD">
          <w:rPr>
            <w:rFonts w:ascii="Bookman Old Style" w:hAnsi="Bookman Old Style" w:cs="Tahoma"/>
            <w:bCs/>
            <w:sz w:val="21"/>
            <w:szCs w:val="21"/>
            <w:lang w:val="en-US"/>
          </w:rPr>
          <w:t>195807051986031001</w:t>
        </w:r>
      </w:hyperlink>
    </w:p>
    <w:p w14:paraId="15C26CC9" w14:textId="35E73519" w:rsidR="009C6771" w:rsidRPr="00082EC6" w:rsidRDefault="009C6771" w:rsidP="00DD3220">
      <w:pPr>
        <w:spacing w:after="0" w:line="240" w:lineRule="auto"/>
        <w:ind w:left="5387"/>
        <w:rPr>
          <w:rFonts w:ascii="Bookman Old Style" w:hAnsi="Bookman Old Style" w:cstheme="majorBidi"/>
          <w:bCs/>
          <w:sz w:val="21"/>
          <w:szCs w:val="21"/>
          <w:lang w:val="en-ID"/>
        </w:rPr>
      </w:pPr>
    </w:p>
    <w:sectPr w:rsidR="009C6771" w:rsidRPr="00082EC6" w:rsidSect="001D5125">
      <w:pgSz w:w="12242" w:h="18722" w:code="25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B7710"/>
    <w:multiLevelType w:val="hybridMultilevel"/>
    <w:tmpl w:val="CE4A6E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1780F"/>
    <w:multiLevelType w:val="hybridMultilevel"/>
    <w:tmpl w:val="CE4A6E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94754"/>
    <w:multiLevelType w:val="hybridMultilevel"/>
    <w:tmpl w:val="15A250E6"/>
    <w:lvl w:ilvl="0" w:tplc="C3E0FF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B2D2A9F"/>
    <w:multiLevelType w:val="hybridMultilevel"/>
    <w:tmpl w:val="CE4A6E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C35E1"/>
    <w:multiLevelType w:val="hybridMultilevel"/>
    <w:tmpl w:val="15F471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14A59"/>
    <w:multiLevelType w:val="hybridMultilevel"/>
    <w:tmpl w:val="3AF2CE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B3AEB"/>
    <w:multiLevelType w:val="hybridMultilevel"/>
    <w:tmpl w:val="CE4A6E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C24D4"/>
    <w:multiLevelType w:val="hybridMultilevel"/>
    <w:tmpl w:val="CE4A6E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6772D"/>
    <w:multiLevelType w:val="hybridMultilevel"/>
    <w:tmpl w:val="CE4A6E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27D93"/>
    <w:multiLevelType w:val="hybridMultilevel"/>
    <w:tmpl w:val="7F42A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25FC9"/>
    <w:multiLevelType w:val="hybridMultilevel"/>
    <w:tmpl w:val="483A6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352677"/>
    <w:multiLevelType w:val="hybridMultilevel"/>
    <w:tmpl w:val="3A588B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50C3C"/>
    <w:multiLevelType w:val="hybridMultilevel"/>
    <w:tmpl w:val="DB1C659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424324">
    <w:abstractNumId w:val="11"/>
  </w:num>
  <w:num w:numId="2" w16cid:durableId="1730180086">
    <w:abstractNumId w:val="12"/>
  </w:num>
  <w:num w:numId="3" w16cid:durableId="1726709659">
    <w:abstractNumId w:val="5"/>
  </w:num>
  <w:num w:numId="4" w16cid:durableId="1369799715">
    <w:abstractNumId w:val="4"/>
  </w:num>
  <w:num w:numId="5" w16cid:durableId="2121678163">
    <w:abstractNumId w:val="6"/>
  </w:num>
  <w:num w:numId="6" w16cid:durableId="833304254">
    <w:abstractNumId w:val="0"/>
  </w:num>
  <w:num w:numId="7" w16cid:durableId="1563952994">
    <w:abstractNumId w:val="1"/>
  </w:num>
  <w:num w:numId="8" w16cid:durableId="973410362">
    <w:abstractNumId w:val="7"/>
  </w:num>
  <w:num w:numId="9" w16cid:durableId="1969431548">
    <w:abstractNumId w:val="3"/>
  </w:num>
  <w:num w:numId="10" w16cid:durableId="2131698832">
    <w:abstractNumId w:val="8"/>
  </w:num>
  <w:num w:numId="11" w16cid:durableId="1380978189">
    <w:abstractNumId w:val="2"/>
  </w:num>
  <w:num w:numId="12" w16cid:durableId="745225060">
    <w:abstractNumId w:val="10"/>
  </w:num>
  <w:num w:numId="13" w16cid:durableId="20320249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41B"/>
    <w:rsid w:val="000013EF"/>
    <w:rsid w:val="0001094B"/>
    <w:rsid w:val="00012B1E"/>
    <w:rsid w:val="000145C2"/>
    <w:rsid w:val="00014E8D"/>
    <w:rsid w:val="00016AC1"/>
    <w:rsid w:val="00016B1C"/>
    <w:rsid w:val="00017475"/>
    <w:rsid w:val="00017D22"/>
    <w:rsid w:val="000222A0"/>
    <w:rsid w:val="000234EA"/>
    <w:rsid w:val="0002490E"/>
    <w:rsid w:val="00024E78"/>
    <w:rsid w:val="000251CA"/>
    <w:rsid w:val="000253F3"/>
    <w:rsid w:val="00025DBF"/>
    <w:rsid w:val="00026851"/>
    <w:rsid w:val="00033596"/>
    <w:rsid w:val="000354D5"/>
    <w:rsid w:val="0003588B"/>
    <w:rsid w:val="000359EC"/>
    <w:rsid w:val="00036451"/>
    <w:rsid w:val="000368EA"/>
    <w:rsid w:val="00040E15"/>
    <w:rsid w:val="00043928"/>
    <w:rsid w:val="00044206"/>
    <w:rsid w:val="00044436"/>
    <w:rsid w:val="0004521A"/>
    <w:rsid w:val="00045A8C"/>
    <w:rsid w:val="00045E8F"/>
    <w:rsid w:val="00046B0F"/>
    <w:rsid w:val="0004702F"/>
    <w:rsid w:val="0004716D"/>
    <w:rsid w:val="000521C5"/>
    <w:rsid w:val="000533C2"/>
    <w:rsid w:val="0005451C"/>
    <w:rsid w:val="0005505A"/>
    <w:rsid w:val="00056CC3"/>
    <w:rsid w:val="0005706B"/>
    <w:rsid w:val="0006113E"/>
    <w:rsid w:val="00063665"/>
    <w:rsid w:val="00063779"/>
    <w:rsid w:val="00065CAC"/>
    <w:rsid w:val="0006657A"/>
    <w:rsid w:val="000674BC"/>
    <w:rsid w:val="00070BF2"/>
    <w:rsid w:val="0007368D"/>
    <w:rsid w:val="000741EB"/>
    <w:rsid w:val="00082EC6"/>
    <w:rsid w:val="000876EF"/>
    <w:rsid w:val="00092B66"/>
    <w:rsid w:val="00094564"/>
    <w:rsid w:val="00095CC0"/>
    <w:rsid w:val="00096681"/>
    <w:rsid w:val="00096CF2"/>
    <w:rsid w:val="00097441"/>
    <w:rsid w:val="000A02C7"/>
    <w:rsid w:val="000A05F4"/>
    <w:rsid w:val="000A146E"/>
    <w:rsid w:val="000A2363"/>
    <w:rsid w:val="000A2D1D"/>
    <w:rsid w:val="000A6EB1"/>
    <w:rsid w:val="000B2283"/>
    <w:rsid w:val="000B2BF4"/>
    <w:rsid w:val="000B57C3"/>
    <w:rsid w:val="000B6F42"/>
    <w:rsid w:val="000C2962"/>
    <w:rsid w:val="000C3144"/>
    <w:rsid w:val="000C365B"/>
    <w:rsid w:val="000C45D3"/>
    <w:rsid w:val="000D25C2"/>
    <w:rsid w:val="000D3712"/>
    <w:rsid w:val="000D52E6"/>
    <w:rsid w:val="000D613E"/>
    <w:rsid w:val="000D6F0E"/>
    <w:rsid w:val="000D723E"/>
    <w:rsid w:val="000D733C"/>
    <w:rsid w:val="000D795E"/>
    <w:rsid w:val="000E137A"/>
    <w:rsid w:val="000E23B0"/>
    <w:rsid w:val="000E53FE"/>
    <w:rsid w:val="000E6540"/>
    <w:rsid w:val="000E656A"/>
    <w:rsid w:val="000E6590"/>
    <w:rsid w:val="000E77AB"/>
    <w:rsid w:val="000F04B3"/>
    <w:rsid w:val="000F06A2"/>
    <w:rsid w:val="000F0B72"/>
    <w:rsid w:val="000F2669"/>
    <w:rsid w:val="000F2FA4"/>
    <w:rsid w:val="000F47ED"/>
    <w:rsid w:val="0010478F"/>
    <w:rsid w:val="001051E8"/>
    <w:rsid w:val="00105AF6"/>
    <w:rsid w:val="00105E41"/>
    <w:rsid w:val="00105F10"/>
    <w:rsid w:val="001068A3"/>
    <w:rsid w:val="0010779C"/>
    <w:rsid w:val="00110D62"/>
    <w:rsid w:val="00113782"/>
    <w:rsid w:val="001229CD"/>
    <w:rsid w:val="00123B73"/>
    <w:rsid w:val="001248E4"/>
    <w:rsid w:val="00126A6A"/>
    <w:rsid w:val="00127B0B"/>
    <w:rsid w:val="00127B9B"/>
    <w:rsid w:val="00131ADE"/>
    <w:rsid w:val="0013251D"/>
    <w:rsid w:val="00133FDD"/>
    <w:rsid w:val="0013401F"/>
    <w:rsid w:val="00136EC9"/>
    <w:rsid w:val="0013751C"/>
    <w:rsid w:val="001404AB"/>
    <w:rsid w:val="00140DB7"/>
    <w:rsid w:val="00140DFC"/>
    <w:rsid w:val="00144EDF"/>
    <w:rsid w:val="00150141"/>
    <w:rsid w:val="00151DFD"/>
    <w:rsid w:val="00152EC9"/>
    <w:rsid w:val="00153494"/>
    <w:rsid w:val="0015796A"/>
    <w:rsid w:val="00160D3F"/>
    <w:rsid w:val="0017422F"/>
    <w:rsid w:val="0017445F"/>
    <w:rsid w:val="00174F1A"/>
    <w:rsid w:val="00175CD1"/>
    <w:rsid w:val="0017621B"/>
    <w:rsid w:val="0017626C"/>
    <w:rsid w:val="00180F98"/>
    <w:rsid w:val="00180FAE"/>
    <w:rsid w:val="00181036"/>
    <w:rsid w:val="00181FE0"/>
    <w:rsid w:val="0018438B"/>
    <w:rsid w:val="00186364"/>
    <w:rsid w:val="00196996"/>
    <w:rsid w:val="00196ECA"/>
    <w:rsid w:val="00197D5B"/>
    <w:rsid w:val="001A030C"/>
    <w:rsid w:val="001A2F62"/>
    <w:rsid w:val="001A5200"/>
    <w:rsid w:val="001A6A1E"/>
    <w:rsid w:val="001B05CD"/>
    <w:rsid w:val="001B0D96"/>
    <w:rsid w:val="001B101D"/>
    <w:rsid w:val="001B246F"/>
    <w:rsid w:val="001B47D7"/>
    <w:rsid w:val="001B4AD3"/>
    <w:rsid w:val="001C0570"/>
    <w:rsid w:val="001C0B66"/>
    <w:rsid w:val="001C1415"/>
    <w:rsid w:val="001C23F3"/>
    <w:rsid w:val="001C2B5D"/>
    <w:rsid w:val="001C30DA"/>
    <w:rsid w:val="001D021D"/>
    <w:rsid w:val="001D5125"/>
    <w:rsid w:val="001D6745"/>
    <w:rsid w:val="001D68A3"/>
    <w:rsid w:val="001E006B"/>
    <w:rsid w:val="001E4B92"/>
    <w:rsid w:val="001F07C3"/>
    <w:rsid w:val="001F15AF"/>
    <w:rsid w:val="001F2DC7"/>
    <w:rsid w:val="001F791D"/>
    <w:rsid w:val="00201089"/>
    <w:rsid w:val="00202E22"/>
    <w:rsid w:val="00211FD3"/>
    <w:rsid w:val="0021512D"/>
    <w:rsid w:val="00216231"/>
    <w:rsid w:val="002173D8"/>
    <w:rsid w:val="00220589"/>
    <w:rsid w:val="00221466"/>
    <w:rsid w:val="002246A0"/>
    <w:rsid w:val="00225FE5"/>
    <w:rsid w:val="002305EC"/>
    <w:rsid w:val="00231DE9"/>
    <w:rsid w:val="00234EB2"/>
    <w:rsid w:val="002402FF"/>
    <w:rsid w:val="00240BFB"/>
    <w:rsid w:val="00240C8D"/>
    <w:rsid w:val="0024269A"/>
    <w:rsid w:val="00244263"/>
    <w:rsid w:val="00244C20"/>
    <w:rsid w:val="00246CA1"/>
    <w:rsid w:val="00247E8E"/>
    <w:rsid w:val="002507CE"/>
    <w:rsid w:val="00266845"/>
    <w:rsid w:val="00274E76"/>
    <w:rsid w:val="0027598F"/>
    <w:rsid w:val="002774A6"/>
    <w:rsid w:val="00277FFD"/>
    <w:rsid w:val="00280532"/>
    <w:rsid w:val="00280AAE"/>
    <w:rsid w:val="002815DC"/>
    <w:rsid w:val="00284433"/>
    <w:rsid w:val="00286E55"/>
    <w:rsid w:val="00290B09"/>
    <w:rsid w:val="0029168F"/>
    <w:rsid w:val="0029365B"/>
    <w:rsid w:val="002A3296"/>
    <w:rsid w:val="002A46DF"/>
    <w:rsid w:val="002A6B76"/>
    <w:rsid w:val="002B01E4"/>
    <w:rsid w:val="002B5DC9"/>
    <w:rsid w:val="002B7D1D"/>
    <w:rsid w:val="002C1684"/>
    <w:rsid w:val="002C6B31"/>
    <w:rsid w:val="002C748F"/>
    <w:rsid w:val="002C7878"/>
    <w:rsid w:val="002D0023"/>
    <w:rsid w:val="002D1230"/>
    <w:rsid w:val="002D4F33"/>
    <w:rsid w:val="002D5E69"/>
    <w:rsid w:val="002D78D3"/>
    <w:rsid w:val="002E1F0F"/>
    <w:rsid w:val="002E4633"/>
    <w:rsid w:val="002E7278"/>
    <w:rsid w:val="002F1E4B"/>
    <w:rsid w:val="002F3D37"/>
    <w:rsid w:val="0030300B"/>
    <w:rsid w:val="00304085"/>
    <w:rsid w:val="00306D02"/>
    <w:rsid w:val="003126FB"/>
    <w:rsid w:val="00325AB1"/>
    <w:rsid w:val="003415CB"/>
    <w:rsid w:val="00341BB1"/>
    <w:rsid w:val="00352143"/>
    <w:rsid w:val="00361A6E"/>
    <w:rsid w:val="003621AE"/>
    <w:rsid w:val="003633FD"/>
    <w:rsid w:val="00364F36"/>
    <w:rsid w:val="00365A3E"/>
    <w:rsid w:val="00366085"/>
    <w:rsid w:val="00367E17"/>
    <w:rsid w:val="00371358"/>
    <w:rsid w:val="00373D39"/>
    <w:rsid w:val="0037429C"/>
    <w:rsid w:val="003745C1"/>
    <w:rsid w:val="00374909"/>
    <w:rsid w:val="00374FA8"/>
    <w:rsid w:val="00375252"/>
    <w:rsid w:val="00376921"/>
    <w:rsid w:val="00376D70"/>
    <w:rsid w:val="00377E04"/>
    <w:rsid w:val="0038055A"/>
    <w:rsid w:val="003841EF"/>
    <w:rsid w:val="00384385"/>
    <w:rsid w:val="00384DC7"/>
    <w:rsid w:val="00391574"/>
    <w:rsid w:val="00391F4E"/>
    <w:rsid w:val="00392AA1"/>
    <w:rsid w:val="00393497"/>
    <w:rsid w:val="003943F6"/>
    <w:rsid w:val="0039449F"/>
    <w:rsid w:val="00397875"/>
    <w:rsid w:val="003A052E"/>
    <w:rsid w:val="003A06D8"/>
    <w:rsid w:val="003A154B"/>
    <w:rsid w:val="003B0C75"/>
    <w:rsid w:val="003B7F39"/>
    <w:rsid w:val="003C4385"/>
    <w:rsid w:val="003C6C1A"/>
    <w:rsid w:val="003C72B8"/>
    <w:rsid w:val="003C767F"/>
    <w:rsid w:val="003D019F"/>
    <w:rsid w:val="003D10AC"/>
    <w:rsid w:val="003D1DBC"/>
    <w:rsid w:val="003D4EB3"/>
    <w:rsid w:val="003D50EC"/>
    <w:rsid w:val="003D75C6"/>
    <w:rsid w:val="003D7D5A"/>
    <w:rsid w:val="003E49C8"/>
    <w:rsid w:val="003E4E32"/>
    <w:rsid w:val="003E6852"/>
    <w:rsid w:val="003F0FF2"/>
    <w:rsid w:val="003F177D"/>
    <w:rsid w:val="003F1CEE"/>
    <w:rsid w:val="003F1FE2"/>
    <w:rsid w:val="003F230D"/>
    <w:rsid w:val="003F24DA"/>
    <w:rsid w:val="003F5B95"/>
    <w:rsid w:val="003F642E"/>
    <w:rsid w:val="003F6EEC"/>
    <w:rsid w:val="003F7BF0"/>
    <w:rsid w:val="003F7F3C"/>
    <w:rsid w:val="00400EF1"/>
    <w:rsid w:val="0040190F"/>
    <w:rsid w:val="00401A1C"/>
    <w:rsid w:val="00402FA7"/>
    <w:rsid w:val="00403276"/>
    <w:rsid w:val="004074E3"/>
    <w:rsid w:val="00407E8B"/>
    <w:rsid w:val="004102C5"/>
    <w:rsid w:val="00410B09"/>
    <w:rsid w:val="00411966"/>
    <w:rsid w:val="00412AA8"/>
    <w:rsid w:val="00414096"/>
    <w:rsid w:val="00417017"/>
    <w:rsid w:val="00420444"/>
    <w:rsid w:val="00420CFC"/>
    <w:rsid w:val="00421336"/>
    <w:rsid w:val="00426FC6"/>
    <w:rsid w:val="00427844"/>
    <w:rsid w:val="004324E9"/>
    <w:rsid w:val="004326A0"/>
    <w:rsid w:val="0043287A"/>
    <w:rsid w:val="004334BC"/>
    <w:rsid w:val="00434040"/>
    <w:rsid w:val="004348BE"/>
    <w:rsid w:val="00434F6D"/>
    <w:rsid w:val="0043709C"/>
    <w:rsid w:val="004410F9"/>
    <w:rsid w:val="0044218A"/>
    <w:rsid w:val="004432A7"/>
    <w:rsid w:val="00444512"/>
    <w:rsid w:val="004453F6"/>
    <w:rsid w:val="00445745"/>
    <w:rsid w:val="00446E08"/>
    <w:rsid w:val="004503A8"/>
    <w:rsid w:val="004538E5"/>
    <w:rsid w:val="004541EF"/>
    <w:rsid w:val="0045684F"/>
    <w:rsid w:val="00457991"/>
    <w:rsid w:val="004651D7"/>
    <w:rsid w:val="00475929"/>
    <w:rsid w:val="00476B49"/>
    <w:rsid w:val="00476CFC"/>
    <w:rsid w:val="00480112"/>
    <w:rsid w:val="00480AD0"/>
    <w:rsid w:val="00482F55"/>
    <w:rsid w:val="00484451"/>
    <w:rsid w:val="004852C7"/>
    <w:rsid w:val="00485C2C"/>
    <w:rsid w:val="00485F6C"/>
    <w:rsid w:val="0049420F"/>
    <w:rsid w:val="004A04D7"/>
    <w:rsid w:val="004A1CEE"/>
    <w:rsid w:val="004A3739"/>
    <w:rsid w:val="004A5FC3"/>
    <w:rsid w:val="004A60FA"/>
    <w:rsid w:val="004A66C5"/>
    <w:rsid w:val="004A6CCE"/>
    <w:rsid w:val="004A73F7"/>
    <w:rsid w:val="004B01D4"/>
    <w:rsid w:val="004B0457"/>
    <w:rsid w:val="004B3953"/>
    <w:rsid w:val="004B4352"/>
    <w:rsid w:val="004B6864"/>
    <w:rsid w:val="004C19A1"/>
    <w:rsid w:val="004C1AD6"/>
    <w:rsid w:val="004C242B"/>
    <w:rsid w:val="004C2741"/>
    <w:rsid w:val="004C50DD"/>
    <w:rsid w:val="004C7839"/>
    <w:rsid w:val="004D28F1"/>
    <w:rsid w:val="004D5D09"/>
    <w:rsid w:val="004D7B10"/>
    <w:rsid w:val="004E0D82"/>
    <w:rsid w:val="004E36F6"/>
    <w:rsid w:val="004E50A7"/>
    <w:rsid w:val="004E5F7E"/>
    <w:rsid w:val="004E7380"/>
    <w:rsid w:val="004F2E21"/>
    <w:rsid w:val="005059E8"/>
    <w:rsid w:val="00510F6C"/>
    <w:rsid w:val="00511259"/>
    <w:rsid w:val="00512C50"/>
    <w:rsid w:val="00513063"/>
    <w:rsid w:val="00513175"/>
    <w:rsid w:val="0051367F"/>
    <w:rsid w:val="005142B6"/>
    <w:rsid w:val="005155C5"/>
    <w:rsid w:val="00515E2C"/>
    <w:rsid w:val="00516FD3"/>
    <w:rsid w:val="00521039"/>
    <w:rsid w:val="00522273"/>
    <w:rsid w:val="00523A0D"/>
    <w:rsid w:val="00533A3A"/>
    <w:rsid w:val="00535221"/>
    <w:rsid w:val="00536394"/>
    <w:rsid w:val="00541676"/>
    <w:rsid w:val="005422B4"/>
    <w:rsid w:val="0054399D"/>
    <w:rsid w:val="005450E3"/>
    <w:rsid w:val="005457C8"/>
    <w:rsid w:val="00550BD2"/>
    <w:rsid w:val="00551748"/>
    <w:rsid w:val="0055299F"/>
    <w:rsid w:val="0055601F"/>
    <w:rsid w:val="00557488"/>
    <w:rsid w:val="00557A96"/>
    <w:rsid w:val="00557CDE"/>
    <w:rsid w:val="00560CA8"/>
    <w:rsid w:val="00562149"/>
    <w:rsid w:val="00564335"/>
    <w:rsid w:val="005646E6"/>
    <w:rsid w:val="005649C7"/>
    <w:rsid w:val="0056613F"/>
    <w:rsid w:val="00566148"/>
    <w:rsid w:val="005668CF"/>
    <w:rsid w:val="00566C1F"/>
    <w:rsid w:val="00574C4B"/>
    <w:rsid w:val="00574C86"/>
    <w:rsid w:val="005820A6"/>
    <w:rsid w:val="00582CC0"/>
    <w:rsid w:val="0058380C"/>
    <w:rsid w:val="00583D38"/>
    <w:rsid w:val="00584F6E"/>
    <w:rsid w:val="00590249"/>
    <w:rsid w:val="00591746"/>
    <w:rsid w:val="00593E96"/>
    <w:rsid w:val="005960D4"/>
    <w:rsid w:val="005A061F"/>
    <w:rsid w:val="005A4642"/>
    <w:rsid w:val="005A4F1E"/>
    <w:rsid w:val="005A6096"/>
    <w:rsid w:val="005A634D"/>
    <w:rsid w:val="005A7976"/>
    <w:rsid w:val="005B1BDE"/>
    <w:rsid w:val="005B3D2C"/>
    <w:rsid w:val="005B49FE"/>
    <w:rsid w:val="005B6901"/>
    <w:rsid w:val="005B7084"/>
    <w:rsid w:val="005C1AA6"/>
    <w:rsid w:val="005D2A09"/>
    <w:rsid w:val="005D326B"/>
    <w:rsid w:val="005D6DD8"/>
    <w:rsid w:val="005D6E60"/>
    <w:rsid w:val="005E24C8"/>
    <w:rsid w:val="005E2E8E"/>
    <w:rsid w:val="005E5BC4"/>
    <w:rsid w:val="005E6003"/>
    <w:rsid w:val="005F0390"/>
    <w:rsid w:val="005F0604"/>
    <w:rsid w:val="005F158D"/>
    <w:rsid w:val="005F214D"/>
    <w:rsid w:val="005F2380"/>
    <w:rsid w:val="005F3132"/>
    <w:rsid w:val="005F37FF"/>
    <w:rsid w:val="005F39A7"/>
    <w:rsid w:val="005F3E27"/>
    <w:rsid w:val="006028E3"/>
    <w:rsid w:val="00607E51"/>
    <w:rsid w:val="00610AF2"/>
    <w:rsid w:val="00611031"/>
    <w:rsid w:val="00612557"/>
    <w:rsid w:val="00612A15"/>
    <w:rsid w:val="00613DEE"/>
    <w:rsid w:val="006149FB"/>
    <w:rsid w:val="00616465"/>
    <w:rsid w:val="00616A53"/>
    <w:rsid w:val="00620A71"/>
    <w:rsid w:val="00620FC1"/>
    <w:rsid w:val="0062289B"/>
    <w:rsid w:val="0063610D"/>
    <w:rsid w:val="00640D15"/>
    <w:rsid w:val="00643C9D"/>
    <w:rsid w:val="00646D39"/>
    <w:rsid w:val="0065245D"/>
    <w:rsid w:val="00652B74"/>
    <w:rsid w:val="00653C6F"/>
    <w:rsid w:val="00654072"/>
    <w:rsid w:val="00656193"/>
    <w:rsid w:val="006568E0"/>
    <w:rsid w:val="00656A5B"/>
    <w:rsid w:val="00656A8A"/>
    <w:rsid w:val="00657D80"/>
    <w:rsid w:val="00661BFB"/>
    <w:rsid w:val="00663C90"/>
    <w:rsid w:val="00667175"/>
    <w:rsid w:val="00670310"/>
    <w:rsid w:val="00672D01"/>
    <w:rsid w:val="00674CF8"/>
    <w:rsid w:val="00676C8D"/>
    <w:rsid w:val="00682340"/>
    <w:rsid w:val="00683924"/>
    <w:rsid w:val="00683C73"/>
    <w:rsid w:val="00687609"/>
    <w:rsid w:val="00693D66"/>
    <w:rsid w:val="00694637"/>
    <w:rsid w:val="0069718A"/>
    <w:rsid w:val="006A2711"/>
    <w:rsid w:val="006A2ED4"/>
    <w:rsid w:val="006B4B36"/>
    <w:rsid w:val="006B5427"/>
    <w:rsid w:val="006C07E8"/>
    <w:rsid w:val="006C1906"/>
    <w:rsid w:val="006C2042"/>
    <w:rsid w:val="006C263A"/>
    <w:rsid w:val="006C2D60"/>
    <w:rsid w:val="006C63BE"/>
    <w:rsid w:val="006C6A04"/>
    <w:rsid w:val="006D08C9"/>
    <w:rsid w:val="006D1C7B"/>
    <w:rsid w:val="006D3724"/>
    <w:rsid w:val="006D6283"/>
    <w:rsid w:val="006D7C57"/>
    <w:rsid w:val="006E0ADA"/>
    <w:rsid w:val="006E319B"/>
    <w:rsid w:val="006E6C2A"/>
    <w:rsid w:val="006E72EB"/>
    <w:rsid w:val="006E7886"/>
    <w:rsid w:val="006E7A2A"/>
    <w:rsid w:val="006F0C29"/>
    <w:rsid w:val="006F4B31"/>
    <w:rsid w:val="006F6C78"/>
    <w:rsid w:val="006F788B"/>
    <w:rsid w:val="006F7AB2"/>
    <w:rsid w:val="006F7C31"/>
    <w:rsid w:val="00701897"/>
    <w:rsid w:val="00703505"/>
    <w:rsid w:val="00703F01"/>
    <w:rsid w:val="00704C2C"/>
    <w:rsid w:val="0070791C"/>
    <w:rsid w:val="007104EB"/>
    <w:rsid w:val="007110EC"/>
    <w:rsid w:val="00713C46"/>
    <w:rsid w:val="00714387"/>
    <w:rsid w:val="00716604"/>
    <w:rsid w:val="00720F7C"/>
    <w:rsid w:val="0072257D"/>
    <w:rsid w:val="007247B4"/>
    <w:rsid w:val="00725A92"/>
    <w:rsid w:val="00725D1E"/>
    <w:rsid w:val="0072620A"/>
    <w:rsid w:val="00726218"/>
    <w:rsid w:val="00726F64"/>
    <w:rsid w:val="00731872"/>
    <w:rsid w:val="00733BD7"/>
    <w:rsid w:val="00752011"/>
    <w:rsid w:val="007572B1"/>
    <w:rsid w:val="00757746"/>
    <w:rsid w:val="00757C16"/>
    <w:rsid w:val="007620A4"/>
    <w:rsid w:val="00764E67"/>
    <w:rsid w:val="007659A9"/>
    <w:rsid w:val="00766A59"/>
    <w:rsid w:val="007740C7"/>
    <w:rsid w:val="00774E4E"/>
    <w:rsid w:val="007770E8"/>
    <w:rsid w:val="00782D44"/>
    <w:rsid w:val="007853AF"/>
    <w:rsid w:val="00790116"/>
    <w:rsid w:val="00791379"/>
    <w:rsid w:val="007918FD"/>
    <w:rsid w:val="00793235"/>
    <w:rsid w:val="007978EE"/>
    <w:rsid w:val="007A44C3"/>
    <w:rsid w:val="007A45C2"/>
    <w:rsid w:val="007A5AB1"/>
    <w:rsid w:val="007A6926"/>
    <w:rsid w:val="007A6B37"/>
    <w:rsid w:val="007A7287"/>
    <w:rsid w:val="007B218B"/>
    <w:rsid w:val="007B371F"/>
    <w:rsid w:val="007B4086"/>
    <w:rsid w:val="007B42B2"/>
    <w:rsid w:val="007B42D5"/>
    <w:rsid w:val="007B4906"/>
    <w:rsid w:val="007B68CE"/>
    <w:rsid w:val="007B6D6C"/>
    <w:rsid w:val="007B7007"/>
    <w:rsid w:val="007C08E2"/>
    <w:rsid w:val="007C3884"/>
    <w:rsid w:val="007C4678"/>
    <w:rsid w:val="007C52F3"/>
    <w:rsid w:val="007C6412"/>
    <w:rsid w:val="007C6C10"/>
    <w:rsid w:val="007C6C60"/>
    <w:rsid w:val="007E0FDD"/>
    <w:rsid w:val="007E2F4A"/>
    <w:rsid w:val="007E4345"/>
    <w:rsid w:val="007E6683"/>
    <w:rsid w:val="007E6E5D"/>
    <w:rsid w:val="007F068A"/>
    <w:rsid w:val="007F06AF"/>
    <w:rsid w:val="007F1AD8"/>
    <w:rsid w:val="007F3338"/>
    <w:rsid w:val="007F3E1E"/>
    <w:rsid w:val="007F46C8"/>
    <w:rsid w:val="0080068E"/>
    <w:rsid w:val="00801697"/>
    <w:rsid w:val="008023D7"/>
    <w:rsid w:val="00802D7A"/>
    <w:rsid w:val="008125A7"/>
    <w:rsid w:val="008128E8"/>
    <w:rsid w:val="00813B03"/>
    <w:rsid w:val="00815318"/>
    <w:rsid w:val="008157BA"/>
    <w:rsid w:val="008160B0"/>
    <w:rsid w:val="00816691"/>
    <w:rsid w:val="00817858"/>
    <w:rsid w:val="008218AA"/>
    <w:rsid w:val="008236E6"/>
    <w:rsid w:val="0082699A"/>
    <w:rsid w:val="00826C0F"/>
    <w:rsid w:val="008304F1"/>
    <w:rsid w:val="008307B1"/>
    <w:rsid w:val="008327CD"/>
    <w:rsid w:val="00834A43"/>
    <w:rsid w:val="00834F5B"/>
    <w:rsid w:val="00835ADE"/>
    <w:rsid w:val="00840F0D"/>
    <w:rsid w:val="0084109A"/>
    <w:rsid w:val="00842424"/>
    <w:rsid w:val="008443BA"/>
    <w:rsid w:val="00844DF9"/>
    <w:rsid w:val="00846386"/>
    <w:rsid w:val="00847D16"/>
    <w:rsid w:val="00847F20"/>
    <w:rsid w:val="00850FB0"/>
    <w:rsid w:val="0085337C"/>
    <w:rsid w:val="008538C5"/>
    <w:rsid w:val="00855AE0"/>
    <w:rsid w:val="00856775"/>
    <w:rsid w:val="008645DC"/>
    <w:rsid w:val="00864C3E"/>
    <w:rsid w:val="00865DBE"/>
    <w:rsid w:val="008668CC"/>
    <w:rsid w:val="00873992"/>
    <w:rsid w:val="00876765"/>
    <w:rsid w:val="00883480"/>
    <w:rsid w:val="0088762D"/>
    <w:rsid w:val="008900A8"/>
    <w:rsid w:val="00895B40"/>
    <w:rsid w:val="008A1635"/>
    <w:rsid w:val="008A3AF9"/>
    <w:rsid w:val="008A637B"/>
    <w:rsid w:val="008A71DB"/>
    <w:rsid w:val="008A7AD0"/>
    <w:rsid w:val="008B0249"/>
    <w:rsid w:val="008B1968"/>
    <w:rsid w:val="008B30B8"/>
    <w:rsid w:val="008B3277"/>
    <w:rsid w:val="008B59CD"/>
    <w:rsid w:val="008C0ED0"/>
    <w:rsid w:val="008C1864"/>
    <w:rsid w:val="008C2A55"/>
    <w:rsid w:val="008C4ECD"/>
    <w:rsid w:val="008C7489"/>
    <w:rsid w:val="008D0145"/>
    <w:rsid w:val="008D1657"/>
    <w:rsid w:val="008D17FE"/>
    <w:rsid w:val="008D39BF"/>
    <w:rsid w:val="008D4919"/>
    <w:rsid w:val="008D4E7E"/>
    <w:rsid w:val="008E03BD"/>
    <w:rsid w:val="008E0D0F"/>
    <w:rsid w:val="008E472E"/>
    <w:rsid w:val="008E4F84"/>
    <w:rsid w:val="008F1B2B"/>
    <w:rsid w:val="008F2BB4"/>
    <w:rsid w:val="008F2CBC"/>
    <w:rsid w:val="008F3C70"/>
    <w:rsid w:val="008F4C94"/>
    <w:rsid w:val="008F5117"/>
    <w:rsid w:val="008F6B32"/>
    <w:rsid w:val="008F7DC2"/>
    <w:rsid w:val="00901DB3"/>
    <w:rsid w:val="00902EE1"/>
    <w:rsid w:val="00904CAC"/>
    <w:rsid w:val="009063A4"/>
    <w:rsid w:val="00906B54"/>
    <w:rsid w:val="00906EF7"/>
    <w:rsid w:val="00906F71"/>
    <w:rsid w:val="00907DF8"/>
    <w:rsid w:val="0091406E"/>
    <w:rsid w:val="0091449E"/>
    <w:rsid w:val="00914B79"/>
    <w:rsid w:val="009168F3"/>
    <w:rsid w:val="00916B27"/>
    <w:rsid w:val="00917819"/>
    <w:rsid w:val="009209D1"/>
    <w:rsid w:val="0092172E"/>
    <w:rsid w:val="00921B24"/>
    <w:rsid w:val="009230DA"/>
    <w:rsid w:val="00924088"/>
    <w:rsid w:val="00927A12"/>
    <w:rsid w:val="00937FDB"/>
    <w:rsid w:val="00942444"/>
    <w:rsid w:val="00942D58"/>
    <w:rsid w:val="00943296"/>
    <w:rsid w:val="00945BD5"/>
    <w:rsid w:val="009463CF"/>
    <w:rsid w:val="00946402"/>
    <w:rsid w:val="009465F0"/>
    <w:rsid w:val="00950661"/>
    <w:rsid w:val="0095069F"/>
    <w:rsid w:val="00950D42"/>
    <w:rsid w:val="009546B1"/>
    <w:rsid w:val="009572D1"/>
    <w:rsid w:val="00957EC7"/>
    <w:rsid w:val="00957FFD"/>
    <w:rsid w:val="00961F66"/>
    <w:rsid w:val="00965A83"/>
    <w:rsid w:val="00965CC1"/>
    <w:rsid w:val="009677FA"/>
    <w:rsid w:val="00970A9B"/>
    <w:rsid w:val="00970B4F"/>
    <w:rsid w:val="00974D34"/>
    <w:rsid w:val="00976D5F"/>
    <w:rsid w:val="00976DEA"/>
    <w:rsid w:val="00983115"/>
    <w:rsid w:val="00983363"/>
    <w:rsid w:val="00984A38"/>
    <w:rsid w:val="00985867"/>
    <w:rsid w:val="009861C1"/>
    <w:rsid w:val="00986875"/>
    <w:rsid w:val="009925EC"/>
    <w:rsid w:val="00992F79"/>
    <w:rsid w:val="00994FA2"/>
    <w:rsid w:val="009A1D20"/>
    <w:rsid w:val="009A38AB"/>
    <w:rsid w:val="009A4454"/>
    <w:rsid w:val="009A44B2"/>
    <w:rsid w:val="009B0991"/>
    <w:rsid w:val="009B0C25"/>
    <w:rsid w:val="009B0EEC"/>
    <w:rsid w:val="009B1600"/>
    <w:rsid w:val="009B2FAF"/>
    <w:rsid w:val="009B32FE"/>
    <w:rsid w:val="009B337F"/>
    <w:rsid w:val="009B43D7"/>
    <w:rsid w:val="009C02C4"/>
    <w:rsid w:val="009C5E42"/>
    <w:rsid w:val="009C6473"/>
    <w:rsid w:val="009C6771"/>
    <w:rsid w:val="009D09E7"/>
    <w:rsid w:val="009D1BF1"/>
    <w:rsid w:val="009D1E43"/>
    <w:rsid w:val="009D2083"/>
    <w:rsid w:val="009D4745"/>
    <w:rsid w:val="009D6A18"/>
    <w:rsid w:val="009D7A08"/>
    <w:rsid w:val="009E1202"/>
    <w:rsid w:val="009E126B"/>
    <w:rsid w:val="009E269D"/>
    <w:rsid w:val="009E3115"/>
    <w:rsid w:val="009E70A6"/>
    <w:rsid w:val="009F0010"/>
    <w:rsid w:val="009F0BC2"/>
    <w:rsid w:val="009F56A0"/>
    <w:rsid w:val="009F5A39"/>
    <w:rsid w:val="009F5B80"/>
    <w:rsid w:val="009F731C"/>
    <w:rsid w:val="00A00395"/>
    <w:rsid w:val="00A02BC6"/>
    <w:rsid w:val="00A10060"/>
    <w:rsid w:val="00A1492F"/>
    <w:rsid w:val="00A15014"/>
    <w:rsid w:val="00A16473"/>
    <w:rsid w:val="00A22680"/>
    <w:rsid w:val="00A3137F"/>
    <w:rsid w:val="00A3218B"/>
    <w:rsid w:val="00A32B3E"/>
    <w:rsid w:val="00A3439B"/>
    <w:rsid w:val="00A3441B"/>
    <w:rsid w:val="00A35EA8"/>
    <w:rsid w:val="00A379DF"/>
    <w:rsid w:val="00A411B6"/>
    <w:rsid w:val="00A41D8C"/>
    <w:rsid w:val="00A50A7D"/>
    <w:rsid w:val="00A515D7"/>
    <w:rsid w:val="00A538F9"/>
    <w:rsid w:val="00A53CBF"/>
    <w:rsid w:val="00A54392"/>
    <w:rsid w:val="00A5603A"/>
    <w:rsid w:val="00A560AC"/>
    <w:rsid w:val="00A67AF6"/>
    <w:rsid w:val="00A67EE5"/>
    <w:rsid w:val="00A758F2"/>
    <w:rsid w:val="00A76365"/>
    <w:rsid w:val="00A85130"/>
    <w:rsid w:val="00A8782A"/>
    <w:rsid w:val="00A9151F"/>
    <w:rsid w:val="00A92BE8"/>
    <w:rsid w:val="00A97A86"/>
    <w:rsid w:val="00AA5AAD"/>
    <w:rsid w:val="00AA5CA2"/>
    <w:rsid w:val="00AA696D"/>
    <w:rsid w:val="00AA744A"/>
    <w:rsid w:val="00AA7A4A"/>
    <w:rsid w:val="00AA7B40"/>
    <w:rsid w:val="00AA7B8D"/>
    <w:rsid w:val="00AB10DD"/>
    <w:rsid w:val="00AB11F6"/>
    <w:rsid w:val="00AB1AE1"/>
    <w:rsid w:val="00AB318F"/>
    <w:rsid w:val="00AB4048"/>
    <w:rsid w:val="00AB491F"/>
    <w:rsid w:val="00AB6A40"/>
    <w:rsid w:val="00AB7504"/>
    <w:rsid w:val="00AB7AF1"/>
    <w:rsid w:val="00AC0259"/>
    <w:rsid w:val="00AC3B04"/>
    <w:rsid w:val="00AC5AB7"/>
    <w:rsid w:val="00AC5FAE"/>
    <w:rsid w:val="00AD38F1"/>
    <w:rsid w:val="00AD4B36"/>
    <w:rsid w:val="00AD598A"/>
    <w:rsid w:val="00AD64AD"/>
    <w:rsid w:val="00AD6B93"/>
    <w:rsid w:val="00AD7B2B"/>
    <w:rsid w:val="00AE16D4"/>
    <w:rsid w:val="00AE4BCB"/>
    <w:rsid w:val="00AE78C8"/>
    <w:rsid w:val="00AF18E9"/>
    <w:rsid w:val="00AF1F8F"/>
    <w:rsid w:val="00AF2B52"/>
    <w:rsid w:val="00AF4A8B"/>
    <w:rsid w:val="00AF6437"/>
    <w:rsid w:val="00B02E5B"/>
    <w:rsid w:val="00B02F75"/>
    <w:rsid w:val="00B0613B"/>
    <w:rsid w:val="00B06EEA"/>
    <w:rsid w:val="00B1225E"/>
    <w:rsid w:val="00B126D9"/>
    <w:rsid w:val="00B13811"/>
    <w:rsid w:val="00B14019"/>
    <w:rsid w:val="00B14E6F"/>
    <w:rsid w:val="00B15879"/>
    <w:rsid w:val="00B22993"/>
    <w:rsid w:val="00B22C91"/>
    <w:rsid w:val="00B24B49"/>
    <w:rsid w:val="00B2603E"/>
    <w:rsid w:val="00B26DCD"/>
    <w:rsid w:val="00B3583F"/>
    <w:rsid w:val="00B363EF"/>
    <w:rsid w:val="00B42250"/>
    <w:rsid w:val="00B4678F"/>
    <w:rsid w:val="00B468D5"/>
    <w:rsid w:val="00B53D91"/>
    <w:rsid w:val="00B53DF0"/>
    <w:rsid w:val="00B53E78"/>
    <w:rsid w:val="00B53EDA"/>
    <w:rsid w:val="00B54286"/>
    <w:rsid w:val="00B54EDA"/>
    <w:rsid w:val="00B551E2"/>
    <w:rsid w:val="00B55F40"/>
    <w:rsid w:val="00B57D6E"/>
    <w:rsid w:val="00B67602"/>
    <w:rsid w:val="00B67E80"/>
    <w:rsid w:val="00B7075B"/>
    <w:rsid w:val="00B712D1"/>
    <w:rsid w:val="00B7241D"/>
    <w:rsid w:val="00B73AB7"/>
    <w:rsid w:val="00B755BA"/>
    <w:rsid w:val="00B77566"/>
    <w:rsid w:val="00B8013E"/>
    <w:rsid w:val="00B80B90"/>
    <w:rsid w:val="00B81B86"/>
    <w:rsid w:val="00B82B84"/>
    <w:rsid w:val="00B82E81"/>
    <w:rsid w:val="00B83927"/>
    <w:rsid w:val="00B90681"/>
    <w:rsid w:val="00B9211E"/>
    <w:rsid w:val="00B92BC1"/>
    <w:rsid w:val="00B939C2"/>
    <w:rsid w:val="00B9523F"/>
    <w:rsid w:val="00BA0EFB"/>
    <w:rsid w:val="00BA1547"/>
    <w:rsid w:val="00BA4FD9"/>
    <w:rsid w:val="00BA680C"/>
    <w:rsid w:val="00BA73B4"/>
    <w:rsid w:val="00BB0F10"/>
    <w:rsid w:val="00BB2E3B"/>
    <w:rsid w:val="00BB4806"/>
    <w:rsid w:val="00BB4ED1"/>
    <w:rsid w:val="00BB565E"/>
    <w:rsid w:val="00BC233F"/>
    <w:rsid w:val="00BC3816"/>
    <w:rsid w:val="00BC38B0"/>
    <w:rsid w:val="00BC399A"/>
    <w:rsid w:val="00BC4740"/>
    <w:rsid w:val="00BC50D9"/>
    <w:rsid w:val="00BC7025"/>
    <w:rsid w:val="00BC7592"/>
    <w:rsid w:val="00BD0ECB"/>
    <w:rsid w:val="00BD3187"/>
    <w:rsid w:val="00BE0EE9"/>
    <w:rsid w:val="00BE544E"/>
    <w:rsid w:val="00BE7475"/>
    <w:rsid w:val="00BF12A3"/>
    <w:rsid w:val="00BF13CF"/>
    <w:rsid w:val="00BF1836"/>
    <w:rsid w:val="00BF1E6D"/>
    <w:rsid w:val="00BF6422"/>
    <w:rsid w:val="00BF6C1E"/>
    <w:rsid w:val="00BF6C89"/>
    <w:rsid w:val="00BF7EC2"/>
    <w:rsid w:val="00C00243"/>
    <w:rsid w:val="00C020B2"/>
    <w:rsid w:val="00C02EA4"/>
    <w:rsid w:val="00C0536C"/>
    <w:rsid w:val="00C0543C"/>
    <w:rsid w:val="00C07C45"/>
    <w:rsid w:val="00C20239"/>
    <w:rsid w:val="00C20FE6"/>
    <w:rsid w:val="00C2136B"/>
    <w:rsid w:val="00C227B6"/>
    <w:rsid w:val="00C22B68"/>
    <w:rsid w:val="00C25475"/>
    <w:rsid w:val="00C25639"/>
    <w:rsid w:val="00C27BE1"/>
    <w:rsid w:val="00C307FC"/>
    <w:rsid w:val="00C31CE5"/>
    <w:rsid w:val="00C3292F"/>
    <w:rsid w:val="00C32D0B"/>
    <w:rsid w:val="00C335E7"/>
    <w:rsid w:val="00C36110"/>
    <w:rsid w:val="00C361CB"/>
    <w:rsid w:val="00C361FB"/>
    <w:rsid w:val="00C3701F"/>
    <w:rsid w:val="00C374CF"/>
    <w:rsid w:val="00C42130"/>
    <w:rsid w:val="00C44BB7"/>
    <w:rsid w:val="00C45A2B"/>
    <w:rsid w:val="00C460C9"/>
    <w:rsid w:val="00C5254A"/>
    <w:rsid w:val="00C52CD8"/>
    <w:rsid w:val="00C55973"/>
    <w:rsid w:val="00C6329B"/>
    <w:rsid w:val="00C638EF"/>
    <w:rsid w:val="00C639B9"/>
    <w:rsid w:val="00C63D8D"/>
    <w:rsid w:val="00C64CA7"/>
    <w:rsid w:val="00C65851"/>
    <w:rsid w:val="00C6647A"/>
    <w:rsid w:val="00C667ED"/>
    <w:rsid w:val="00C6686A"/>
    <w:rsid w:val="00C6754A"/>
    <w:rsid w:val="00C678BB"/>
    <w:rsid w:val="00C70718"/>
    <w:rsid w:val="00C70FEB"/>
    <w:rsid w:val="00C7202E"/>
    <w:rsid w:val="00C754F2"/>
    <w:rsid w:val="00C75515"/>
    <w:rsid w:val="00C7597C"/>
    <w:rsid w:val="00C76F25"/>
    <w:rsid w:val="00C8364F"/>
    <w:rsid w:val="00C847BB"/>
    <w:rsid w:val="00C84DAE"/>
    <w:rsid w:val="00C910DA"/>
    <w:rsid w:val="00C91D3F"/>
    <w:rsid w:val="00C92781"/>
    <w:rsid w:val="00C93FE4"/>
    <w:rsid w:val="00C9421C"/>
    <w:rsid w:val="00C9550C"/>
    <w:rsid w:val="00C96CB5"/>
    <w:rsid w:val="00CA0471"/>
    <w:rsid w:val="00CA0E0F"/>
    <w:rsid w:val="00CA335A"/>
    <w:rsid w:val="00CA4172"/>
    <w:rsid w:val="00CB12E7"/>
    <w:rsid w:val="00CB291F"/>
    <w:rsid w:val="00CB3188"/>
    <w:rsid w:val="00CB43E7"/>
    <w:rsid w:val="00CB6334"/>
    <w:rsid w:val="00CB7348"/>
    <w:rsid w:val="00CB7E03"/>
    <w:rsid w:val="00CC3F79"/>
    <w:rsid w:val="00CC5DF7"/>
    <w:rsid w:val="00CC7427"/>
    <w:rsid w:val="00CC7DFE"/>
    <w:rsid w:val="00CD23F9"/>
    <w:rsid w:val="00CD257E"/>
    <w:rsid w:val="00CD299C"/>
    <w:rsid w:val="00CD2C77"/>
    <w:rsid w:val="00CD2EEA"/>
    <w:rsid w:val="00CD385F"/>
    <w:rsid w:val="00CD45CD"/>
    <w:rsid w:val="00CD5822"/>
    <w:rsid w:val="00CD6026"/>
    <w:rsid w:val="00CD6602"/>
    <w:rsid w:val="00CD7268"/>
    <w:rsid w:val="00CD77B9"/>
    <w:rsid w:val="00CD7C8B"/>
    <w:rsid w:val="00CE0E82"/>
    <w:rsid w:val="00CE5196"/>
    <w:rsid w:val="00CE574E"/>
    <w:rsid w:val="00CE5CD0"/>
    <w:rsid w:val="00CF28F9"/>
    <w:rsid w:val="00CF2D67"/>
    <w:rsid w:val="00CF4821"/>
    <w:rsid w:val="00CF5F88"/>
    <w:rsid w:val="00CF6887"/>
    <w:rsid w:val="00D010A5"/>
    <w:rsid w:val="00D01F02"/>
    <w:rsid w:val="00D020CF"/>
    <w:rsid w:val="00D0226C"/>
    <w:rsid w:val="00D03377"/>
    <w:rsid w:val="00D034C7"/>
    <w:rsid w:val="00D03E40"/>
    <w:rsid w:val="00D04A99"/>
    <w:rsid w:val="00D0684E"/>
    <w:rsid w:val="00D108FB"/>
    <w:rsid w:val="00D1157E"/>
    <w:rsid w:val="00D147F1"/>
    <w:rsid w:val="00D150A1"/>
    <w:rsid w:val="00D15392"/>
    <w:rsid w:val="00D17BE8"/>
    <w:rsid w:val="00D218F2"/>
    <w:rsid w:val="00D228A6"/>
    <w:rsid w:val="00D240DD"/>
    <w:rsid w:val="00D25165"/>
    <w:rsid w:val="00D269E4"/>
    <w:rsid w:val="00D30CB3"/>
    <w:rsid w:val="00D31BA8"/>
    <w:rsid w:val="00D31F78"/>
    <w:rsid w:val="00D32E97"/>
    <w:rsid w:val="00D339B9"/>
    <w:rsid w:val="00D33A55"/>
    <w:rsid w:val="00D3591D"/>
    <w:rsid w:val="00D36399"/>
    <w:rsid w:val="00D36D23"/>
    <w:rsid w:val="00D3736C"/>
    <w:rsid w:val="00D41A65"/>
    <w:rsid w:val="00D42EC1"/>
    <w:rsid w:val="00D4438C"/>
    <w:rsid w:val="00D445B2"/>
    <w:rsid w:val="00D44864"/>
    <w:rsid w:val="00D46905"/>
    <w:rsid w:val="00D46C80"/>
    <w:rsid w:val="00D54505"/>
    <w:rsid w:val="00D56B40"/>
    <w:rsid w:val="00D60980"/>
    <w:rsid w:val="00D6153E"/>
    <w:rsid w:val="00D64195"/>
    <w:rsid w:val="00D654F5"/>
    <w:rsid w:val="00D66B4A"/>
    <w:rsid w:val="00D66DCF"/>
    <w:rsid w:val="00D7107B"/>
    <w:rsid w:val="00D720B1"/>
    <w:rsid w:val="00D73BEA"/>
    <w:rsid w:val="00D75443"/>
    <w:rsid w:val="00D75FD3"/>
    <w:rsid w:val="00D768C4"/>
    <w:rsid w:val="00D80A65"/>
    <w:rsid w:val="00D8198D"/>
    <w:rsid w:val="00D85515"/>
    <w:rsid w:val="00D858FE"/>
    <w:rsid w:val="00D86899"/>
    <w:rsid w:val="00D92631"/>
    <w:rsid w:val="00D93E55"/>
    <w:rsid w:val="00D94A48"/>
    <w:rsid w:val="00D9606F"/>
    <w:rsid w:val="00D96B4E"/>
    <w:rsid w:val="00DA40A5"/>
    <w:rsid w:val="00DA713C"/>
    <w:rsid w:val="00DA7A96"/>
    <w:rsid w:val="00DB004F"/>
    <w:rsid w:val="00DB0586"/>
    <w:rsid w:val="00DB1655"/>
    <w:rsid w:val="00DB1E57"/>
    <w:rsid w:val="00DB1F0C"/>
    <w:rsid w:val="00DB2BF4"/>
    <w:rsid w:val="00DB3CE8"/>
    <w:rsid w:val="00DB3D38"/>
    <w:rsid w:val="00DB47DF"/>
    <w:rsid w:val="00DC052E"/>
    <w:rsid w:val="00DC07A1"/>
    <w:rsid w:val="00DC348F"/>
    <w:rsid w:val="00DC6A60"/>
    <w:rsid w:val="00DD05B9"/>
    <w:rsid w:val="00DD08D3"/>
    <w:rsid w:val="00DD1049"/>
    <w:rsid w:val="00DD13F7"/>
    <w:rsid w:val="00DD15EB"/>
    <w:rsid w:val="00DD3220"/>
    <w:rsid w:val="00DD3D3D"/>
    <w:rsid w:val="00DD7999"/>
    <w:rsid w:val="00DE1129"/>
    <w:rsid w:val="00DE4C1F"/>
    <w:rsid w:val="00DE6E07"/>
    <w:rsid w:val="00DF1FDA"/>
    <w:rsid w:val="00DF2CA1"/>
    <w:rsid w:val="00DF3C7B"/>
    <w:rsid w:val="00DF4532"/>
    <w:rsid w:val="00E001EB"/>
    <w:rsid w:val="00E04DA2"/>
    <w:rsid w:val="00E079F6"/>
    <w:rsid w:val="00E07B27"/>
    <w:rsid w:val="00E1081E"/>
    <w:rsid w:val="00E10BEA"/>
    <w:rsid w:val="00E17DB7"/>
    <w:rsid w:val="00E2046D"/>
    <w:rsid w:val="00E23480"/>
    <w:rsid w:val="00E249DF"/>
    <w:rsid w:val="00E24D2E"/>
    <w:rsid w:val="00E2589E"/>
    <w:rsid w:val="00E27E8E"/>
    <w:rsid w:val="00E27F00"/>
    <w:rsid w:val="00E33143"/>
    <w:rsid w:val="00E33B82"/>
    <w:rsid w:val="00E3486B"/>
    <w:rsid w:val="00E35811"/>
    <w:rsid w:val="00E35C38"/>
    <w:rsid w:val="00E3693A"/>
    <w:rsid w:val="00E428CD"/>
    <w:rsid w:val="00E437A3"/>
    <w:rsid w:val="00E50AD0"/>
    <w:rsid w:val="00E50F47"/>
    <w:rsid w:val="00E5151D"/>
    <w:rsid w:val="00E51693"/>
    <w:rsid w:val="00E52666"/>
    <w:rsid w:val="00E55C61"/>
    <w:rsid w:val="00E6093D"/>
    <w:rsid w:val="00E614CD"/>
    <w:rsid w:val="00E71C49"/>
    <w:rsid w:val="00E72AE5"/>
    <w:rsid w:val="00E82D88"/>
    <w:rsid w:val="00E82D93"/>
    <w:rsid w:val="00E8312A"/>
    <w:rsid w:val="00E847BD"/>
    <w:rsid w:val="00E85D7A"/>
    <w:rsid w:val="00E91EEC"/>
    <w:rsid w:val="00E935DA"/>
    <w:rsid w:val="00E94E21"/>
    <w:rsid w:val="00E972FA"/>
    <w:rsid w:val="00E9785B"/>
    <w:rsid w:val="00EA067E"/>
    <w:rsid w:val="00EA2E21"/>
    <w:rsid w:val="00EA3E71"/>
    <w:rsid w:val="00EA5E5C"/>
    <w:rsid w:val="00EA69CA"/>
    <w:rsid w:val="00EB228B"/>
    <w:rsid w:val="00EB3A64"/>
    <w:rsid w:val="00EC0660"/>
    <w:rsid w:val="00EC3F04"/>
    <w:rsid w:val="00EC562F"/>
    <w:rsid w:val="00EC5FC5"/>
    <w:rsid w:val="00EC7DE8"/>
    <w:rsid w:val="00ED0E3A"/>
    <w:rsid w:val="00ED1718"/>
    <w:rsid w:val="00ED29A6"/>
    <w:rsid w:val="00ED2BC7"/>
    <w:rsid w:val="00ED2D56"/>
    <w:rsid w:val="00ED50C5"/>
    <w:rsid w:val="00EE1D5B"/>
    <w:rsid w:val="00EE252E"/>
    <w:rsid w:val="00EE2F2A"/>
    <w:rsid w:val="00EE401A"/>
    <w:rsid w:val="00EE6B18"/>
    <w:rsid w:val="00EE7CAA"/>
    <w:rsid w:val="00EF0688"/>
    <w:rsid w:val="00EF22B6"/>
    <w:rsid w:val="00EF339C"/>
    <w:rsid w:val="00EF3BA6"/>
    <w:rsid w:val="00EF5659"/>
    <w:rsid w:val="00EF601B"/>
    <w:rsid w:val="00EF661F"/>
    <w:rsid w:val="00EF679E"/>
    <w:rsid w:val="00EF68E8"/>
    <w:rsid w:val="00F01C7F"/>
    <w:rsid w:val="00F03DC9"/>
    <w:rsid w:val="00F0525A"/>
    <w:rsid w:val="00F07AEA"/>
    <w:rsid w:val="00F10031"/>
    <w:rsid w:val="00F1165E"/>
    <w:rsid w:val="00F11F08"/>
    <w:rsid w:val="00F12A10"/>
    <w:rsid w:val="00F13B05"/>
    <w:rsid w:val="00F144B3"/>
    <w:rsid w:val="00F145AE"/>
    <w:rsid w:val="00F152F3"/>
    <w:rsid w:val="00F15C60"/>
    <w:rsid w:val="00F16651"/>
    <w:rsid w:val="00F2251F"/>
    <w:rsid w:val="00F26C4D"/>
    <w:rsid w:val="00F27365"/>
    <w:rsid w:val="00F30077"/>
    <w:rsid w:val="00F31856"/>
    <w:rsid w:val="00F31B9A"/>
    <w:rsid w:val="00F31D45"/>
    <w:rsid w:val="00F3769B"/>
    <w:rsid w:val="00F427B0"/>
    <w:rsid w:val="00F4372D"/>
    <w:rsid w:val="00F552B3"/>
    <w:rsid w:val="00F55409"/>
    <w:rsid w:val="00F55E4C"/>
    <w:rsid w:val="00F57AEA"/>
    <w:rsid w:val="00F609D2"/>
    <w:rsid w:val="00F60D9B"/>
    <w:rsid w:val="00F60F53"/>
    <w:rsid w:val="00F61329"/>
    <w:rsid w:val="00F6230F"/>
    <w:rsid w:val="00F6238B"/>
    <w:rsid w:val="00F65272"/>
    <w:rsid w:val="00F70943"/>
    <w:rsid w:val="00F7100F"/>
    <w:rsid w:val="00F7159C"/>
    <w:rsid w:val="00F72104"/>
    <w:rsid w:val="00F73C51"/>
    <w:rsid w:val="00F7543B"/>
    <w:rsid w:val="00F8366F"/>
    <w:rsid w:val="00F851B5"/>
    <w:rsid w:val="00F90D75"/>
    <w:rsid w:val="00F9321A"/>
    <w:rsid w:val="00F94EBF"/>
    <w:rsid w:val="00F95AD6"/>
    <w:rsid w:val="00F96622"/>
    <w:rsid w:val="00FA60C9"/>
    <w:rsid w:val="00FB1499"/>
    <w:rsid w:val="00FB460E"/>
    <w:rsid w:val="00FB508E"/>
    <w:rsid w:val="00FB752B"/>
    <w:rsid w:val="00FC04F4"/>
    <w:rsid w:val="00FC1EE0"/>
    <w:rsid w:val="00FC4861"/>
    <w:rsid w:val="00FC505E"/>
    <w:rsid w:val="00FD1FF0"/>
    <w:rsid w:val="00FD2EA6"/>
    <w:rsid w:val="00FD3CCC"/>
    <w:rsid w:val="00FD492A"/>
    <w:rsid w:val="00FD5877"/>
    <w:rsid w:val="00FD60F0"/>
    <w:rsid w:val="00FD62B7"/>
    <w:rsid w:val="00FE337F"/>
    <w:rsid w:val="00FE6E7B"/>
    <w:rsid w:val="00FF55CA"/>
    <w:rsid w:val="00FF6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4A895"/>
  <w15:docId w15:val="{5B99DFE1-5FB3-4689-A80E-2F46B70B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41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44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344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41B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50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kep.mahkamahagung.go.id/administrasipegawai/default/view?id=eyJjaXBoZXJ0ZXh0IjoiZWdcL3VNc3VJWFR2TkFzcURJYTZYd1E9PSIsIml2IjoiZTJjZTdlZmQ5ZjBjOGFlMDFmNmJiN2YyZjM1ODM4ZTkiLCJzYWx0IjoiYzFlZDJlZDQiLCJpdGVyYXRpb25zIjo5OTl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kep.mahkamahagung.go.id/administrasipegawai/default/view?id=eyJjaXBoZXJ0ZXh0IjoiZWdcL3VNc3VJWFR2TkFzcURJYTZYd1E9PSIsIml2IjoiZTJjZTdlZmQ5ZjBjOGFlMDFmNmJiN2YyZjM1ODM4ZTkiLCJzYWx0IjoiYzFlZDJlZDQiLCJpdGVyYXRpb25zIjo5OTl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Umum2</dc:creator>
  <cp:lastModifiedBy>Arya Jaya</cp:lastModifiedBy>
  <cp:revision>2</cp:revision>
  <cp:lastPrinted>2021-01-29T04:40:00Z</cp:lastPrinted>
  <dcterms:created xsi:type="dcterms:W3CDTF">2024-02-28T04:41:00Z</dcterms:created>
  <dcterms:modified xsi:type="dcterms:W3CDTF">2024-02-28T04:41:00Z</dcterms:modified>
</cp:coreProperties>
</file>