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D8FFB9" w14:textId="4936B984" w:rsidR="00621320" w:rsidRDefault="00B578F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5621849" w14:textId="77777777" w:rsidR="00862F1B" w:rsidRDefault="00862F1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2DB19E5C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A546D">
        <w:rPr>
          <w:rFonts w:ascii="Bookman Old Style" w:hAnsi="Bookman Old Style"/>
          <w:bCs/>
          <w:sz w:val="22"/>
          <w:szCs w:val="22"/>
        </w:rPr>
        <w:t xml:space="preserve"> </w:t>
      </w:r>
      <w:r w:rsidR="00143839">
        <w:rPr>
          <w:rFonts w:ascii="Bookman Old Style" w:hAnsi="Bookman Old Style"/>
          <w:bCs/>
          <w:sz w:val="22"/>
          <w:szCs w:val="22"/>
        </w:rPr>
        <w:t xml:space="preserve">  </w:t>
      </w:r>
      <w:r w:rsidR="00CA546D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546D">
        <w:rPr>
          <w:rFonts w:ascii="Bookman Old Style" w:hAnsi="Bookman Old Style"/>
          <w:bCs/>
          <w:sz w:val="22"/>
          <w:szCs w:val="22"/>
        </w:rPr>
        <w:t>PL.00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546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946895A" w14:textId="2210338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294FF21" w14:textId="090C8D5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96780D" w14:textId="44886ED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108844" w14:textId="32487CF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EE9E32" w14:textId="036A391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49C80" w14:textId="0BC4AF7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38C67B0" w14:textId="0C727D4B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3D5C1F" w14:textId="1003DBBE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F11D0A0" w14:textId="697D8AB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03EE98B" w14:textId="58923E4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6C2040" w14:textId="381E3E1F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B42034D" w14:textId="2E858B3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3AD310" w14:textId="7777777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79E200C7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20715">
        <w:rPr>
          <w:rFonts w:ascii="Bookman Old Style" w:hAnsi="Bookman Old Style"/>
          <w:sz w:val="22"/>
          <w:szCs w:val="22"/>
        </w:rPr>
        <w:t>Ketua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7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A546D">
        <w:rPr>
          <w:rFonts w:ascii="Bookman Old Style" w:hAnsi="Bookman Old Style"/>
          <w:sz w:val="22"/>
          <w:szCs w:val="22"/>
        </w:rPr>
        <w:t>Swahlunto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</w:t>
      </w:r>
      <w:proofErr w:type="spellStart"/>
      <w:r w:rsidR="00F20715">
        <w:rPr>
          <w:rFonts w:ascii="Bookman Old Style" w:hAnsi="Bookman Old Style"/>
          <w:sz w:val="22"/>
          <w:szCs w:val="22"/>
        </w:rPr>
        <w:t>kan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C16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kegiatan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CA546D">
        <w:rPr>
          <w:rFonts w:ascii="Bookman Old Style" w:hAnsi="Bookman Old Style"/>
          <w:sz w:val="22"/>
          <w:szCs w:val="22"/>
        </w:rPr>
        <w:t>Perlengkapan</w:t>
      </w:r>
      <w:proofErr w:type="spellEnd"/>
      <w:r w:rsidR="00CA546D">
        <w:rPr>
          <w:rFonts w:ascii="Bookman Old Style" w:hAnsi="Bookman Old Style"/>
          <w:sz w:val="22"/>
          <w:szCs w:val="22"/>
        </w:rPr>
        <w:t xml:space="preserve"> dan Biro </w:t>
      </w:r>
      <w:proofErr w:type="spellStart"/>
      <w:r w:rsidR="00CA546D">
        <w:rPr>
          <w:rFonts w:ascii="Bookman Old Style" w:hAnsi="Bookman Old Style"/>
          <w:sz w:val="22"/>
          <w:szCs w:val="22"/>
        </w:rPr>
        <w:t>Perencanaan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4B6C">
        <w:rPr>
          <w:rFonts w:ascii="Bookman Old Style" w:hAnsi="Bookman Old Style"/>
          <w:sz w:val="22"/>
          <w:szCs w:val="22"/>
        </w:rPr>
        <w:t>Mahkamah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091DA" w14:textId="75F4A2FF" w:rsidR="00E7448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A546D">
        <w:rPr>
          <w:rFonts w:ascii="Bookman Old Style" w:hAnsi="Bookman Old Style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>W3-A</w:t>
      </w:r>
      <w:r w:rsidR="00CA546D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/</w:t>
      </w:r>
      <w:r w:rsidR="00CA546D">
        <w:rPr>
          <w:rFonts w:ascii="Bookman Old Style" w:hAnsi="Bookman Old Style"/>
          <w:sz w:val="22"/>
          <w:szCs w:val="22"/>
        </w:rPr>
        <w:t>278</w:t>
      </w:r>
      <w:r w:rsidR="00760CC1">
        <w:rPr>
          <w:rFonts w:ascii="Bookman Old Style" w:hAnsi="Bookman Old Style"/>
          <w:sz w:val="22"/>
          <w:szCs w:val="22"/>
        </w:rPr>
        <w:t>/</w:t>
      </w:r>
      <w:r w:rsidR="00CA546D">
        <w:rPr>
          <w:rFonts w:ascii="Bookman Old Style" w:hAnsi="Bookman Old Style"/>
          <w:sz w:val="22"/>
          <w:szCs w:val="22"/>
        </w:rPr>
        <w:t>KP.00</w:t>
      </w:r>
      <w:r>
        <w:rPr>
          <w:rFonts w:ascii="Bookman Old Style" w:hAnsi="Bookman Old Style"/>
          <w:sz w:val="22"/>
          <w:szCs w:val="22"/>
        </w:rPr>
        <w:t>/</w:t>
      </w:r>
      <w:r w:rsidR="00760CC1">
        <w:rPr>
          <w:rFonts w:ascii="Bookman Old Style" w:hAnsi="Bookman Old Style"/>
          <w:sz w:val="22"/>
          <w:szCs w:val="22"/>
        </w:rPr>
        <w:t>I</w:t>
      </w:r>
      <w:r w:rsidR="00CA546D">
        <w:rPr>
          <w:rFonts w:ascii="Bookman Old Style" w:hAnsi="Bookman Old Style"/>
          <w:sz w:val="22"/>
          <w:szCs w:val="22"/>
        </w:rPr>
        <w:t>I</w:t>
      </w:r>
      <w:r w:rsidR="00760CC1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CA546D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CA546D">
        <w:rPr>
          <w:rFonts w:ascii="Bookman Old Style" w:hAnsi="Bookman Old Style"/>
          <w:sz w:val="22"/>
          <w:szCs w:val="22"/>
        </w:rPr>
        <w:t>Maret</w:t>
      </w:r>
      <w:proofErr w:type="spellEnd"/>
      <w:r w:rsidR="00CA546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2022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CA546D">
        <w:rPr>
          <w:rFonts w:ascii="Bookman Old Style" w:hAnsi="Bookman Old Style"/>
          <w:sz w:val="22"/>
          <w:szCs w:val="22"/>
        </w:rPr>
        <w:t xml:space="preserve">Mohon Surat </w:t>
      </w:r>
      <w:proofErr w:type="spellStart"/>
      <w:r w:rsidR="00CA546D">
        <w:rPr>
          <w:rFonts w:ascii="Bookman Old Style" w:hAnsi="Bookman Old Style"/>
          <w:sz w:val="22"/>
          <w:szCs w:val="22"/>
        </w:rPr>
        <w:t>Tugas</w:t>
      </w:r>
      <w:proofErr w:type="spellEnd"/>
      <w:r w:rsidR="00760CC1">
        <w:rPr>
          <w:rFonts w:ascii="Bookman Old Style" w:hAnsi="Bookman Old Style"/>
          <w:sz w:val="22"/>
          <w:szCs w:val="22"/>
        </w:rPr>
        <w:t>;</w:t>
      </w:r>
    </w:p>
    <w:p w14:paraId="0D8CE957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6213031C" w14:textId="3BDC12C0" w:rsidR="00760CC1" w:rsidRDefault="00B578F9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A546D" w:rsidRPr="00CA546D">
        <w:rPr>
          <w:rFonts w:ascii="Bookman Old Style" w:hAnsi="Bookman Old Style"/>
          <w:spacing w:val="-2"/>
          <w:sz w:val="22"/>
          <w:szCs w:val="22"/>
        </w:rPr>
        <w:t>Firdaus</w:t>
      </w:r>
      <w:r w:rsidR="00CA546D" w:rsidRPr="00CA546D">
        <w:rPr>
          <w:rFonts w:ascii="Bookman Old Style" w:hAnsi="Bookman Old Style"/>
          <w:spacing w:val="-2"/>
          <w:sz w:val="22"/>
          <w:szCs w:val="22"/>
        </w:rPr>
        <w:t>, S.H.I., M.H.</w:t>
      </w:r>
    </w:p>
    <w:p w14:paraId="632C67CA" w14:textId="118729A7" w:rsidR="00621320" w:rsidRPr="00290E46" w:rsidRDefault="00760CC1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B578F9">
        <w:rPr>
          <w:rFonts w:ascii="Bookman Old Style" w:hAnsi="Bookman Old Style"/>
          <w:sz w:val="22"/>
          <w:szCs w:val="22"/>
          <w:lang w:val="id-ID"/>
        </w:rPr>
        <w:t>NIP</w:t>
      </w:r>
      <w:r w:rsidR="00B578F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578F9">
        <w:rPr>
          <w:rFonts w:ascii="Bookman Old Style" w:hAnsi="Bookman Old Style"/>
          <w:sz w:val="22"/>
          <w:szCs w:val="22"/>
          <w:lang w:val="id-ID"/>
        </w:rPr>
        <w:tab/>
      </w:r>
      <w:r w:rsidR="00CA546D" w:rsidRPr="00CA546D">
        <w:rPr>
          <w:rFonts w:ascii="Bookman Old Style" w:hAnsi="Bookman Old Style"/>
          <w:sz w:val="22"/>
          <w:szCs w:val="22"/>
        </w:rPr>
        <w:t>198004062007041001</w:t>
      </w:r>
    </w:p>
    <w:p w14:paraId="69871B43" w14:textId="735DD068" w:rsidR="00290E46" w:rsidRDefault="00B578F9" w:rsidP="004B0AFB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4B0AFB">
        <w:rPr>
          <w:rFonts w:ascii="Bookman Old Style" w:hAnsi="Bookman Old Style"/>
          <w:sz w:val="22"/>
          <w:szCs w:val="22"/>
        </w:rPr>
        <w:t xml:space="preserve"> </w:t>
      </w:r>
      <w:r w:rsidR="00CA546D" w:rsidRPr="00CA546D">
        <w:rPr>
          <w:rFonts w:ascii="Bookman Old Style" w:hAnsi="Bookman Old Style"/>
          <w:sz w:val="22"/>
          <w:szCs w:val="22"/>
        </w:rPr>
        <w:t>Pembina (IV/a)</w:t>
      </w:r>
    </w:p>
    <w:p w14:paraId="641B4682" w14:textId="4EBDE654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56CD966" w14:textId="15CD225B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CA546D" w:rsidRPr="00CA546D">
        <w:rPr>
          <w:rFonts w:ascii="Bookman Old Style" w:hAnsi="Bookman Old Style"/>
          <w:sz w:val="22"/>
          <w:szCs w:val="22"/>
        </w:rPr>
        <w:t>Sawah</w:t>
      </w:r>
      <w:r w:rsidR="00CA546D">
        <w:rPr>
          <w:rFonts w:ascii="Bookman Old Style" w:hAnsi="Bookman Old Style"/>
          <w:sz w:val="22"/>
          <w:szCs w:val="22"/>
        </w:rPr>
        <w:t>l</w:t>
      </w:r>
      <w:r w:rsidR="00CA546D" w:rsidRPr="00CA546D">
        <w:rPr>
          <w:rFonts w:ascii="Bookman Old Style" w:hAnsi="Bookman Old Style"/>
          <w:sz w:val="22"/>
          <w:szCs w:val="22"/>
        </w:rPr>
        <w:t>unto</w:t>
      </w:r>
      <w:proofErr w:type="spellEnd"/>
    </w:p>
    <w:p w14:paraId="3BDCCE4F" w14:textId="3B8C1F2B" w:rsidR="00621320" w:rsidRDefault="00621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3A82F24" w14:textId="77E71D98" w:rsidR="00E74487" w:rsidRPr="004B00B3" w:rsidRDefault="001E64F1" w:rsidP="004B00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045994BC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3839">
        <w:rPr>
          <w:rFonts w:ascii="Bookman Old Style" w:hAnsi="Bookman Old Style"/>
          <w:sz w:val="22"/>
          <w:szCs w:val="22"/>
        </w:rPr>
        <w:t>Perlengkapan</w:t>
      </w:r>
      <w:proofErr w:type="spellEnd"/>
      <w:r w:rsidR="00143839">
        <w:rPr>
          <w:rFonts w:ascii="Bookman Old Style" w:hAnsi="Bookman Old Style"/>
          <w:sz w:val="22"/>
          <w:szCs w:val="22"/>
        </w:rPr>
        <w:t xml:space="preserve"> dan Biro </w:t>
      </w:r>
      <w:proofErr w:type="spellStart"/>
      <w:r w:rsidR="00143839">
        <w:rPr>
          <w:rFonts w:ascii="Bookman Old Style" w:hAnsi="Bookman Old Style"/>
          <w:sz w:val="22"/>
          <w:szCs w:val="22"/>
        </w:rPr>
        <w:t>Perencanaan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Mahkamah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Agung RI</w:t>
      </w:r>
      <w:r w:rsidR="00862F1B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143839">
        <w:rPr>
          <w:rFonts w:ascii="Bookman Old Style" w:hAnsi="Bookman Old Style"/>
          <w:spacing w:val="2"/>
          <w:sz w:val="22"/>
          <w:szCs w:val="22"/>
        </w:rPr>
        <w:t>22</w:t>
      </w:r>
      <w:r w:rsidR="00760CC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60CC1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760CC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43839">
        <w:rPr>
          <w:rFonts w:ascii="Bookman Old Style" w:hAnsi="Bookman Old Style"/>
          <w:spacing w:val="2"/>
          <w:sz w:val="22"/>
          <w:szCs w:val="22"/>
        </w:rPr>
        <w:t xml:space="preserve">24 </w:t>
      </w:r>
      <w:proofErr w:type="spellStart"/>
      <w:r w:rsidR="00143839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134B6C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4B00B3">
        <w:rPr>
          <w:rFonts w:ascii="Bookman Old Style" w:hAnsi="Bookman Old Style"/>
          <w:spacing w:val="2"/>
          <w:sz w:val="22"/>
          <w:szCs w:val="22"/>
        </w:rPr>
        <w:t>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Medan Merdeka Utara </w:t>
      </w:r>
      <w:r w:rsidR="00143839">
        <w:rPr>
          <w:rFonts w:ascii="Bookman Old Style" w:hAnsi="Bookman Old Style"/>
          <w:spacing w:val="2"/>
          <w:sz w:val="22"/>
          <w:szCs w:val="22"/>
        </w:rPr>
        <w:br/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No. 9-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7553BFD0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Pengadilan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r w:rsidR="00143839">
        <w:rPr>
          <w:rFonts w:ascii="Bookman Old Style" w:hAnsi="Bookman Old Style"/>
          <w:sz w:val="22"/>
          <w:szCs w:val="22"/>
        </w:rPr>
        <w:t>Sawahlunto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72473682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3C4162CF" w:rsidR="00621320" w:rsidRDefault="00143839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05F73767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2253C794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5D24EE3A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1CAC76E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43839"/>
    <w:rsid w:val="00150B90"/>
    <w:rsid w:val="00166F8D"/>
    <w:rsid w:val="00176C42"/>
    <w:rsid w:val="00191CD3"/>
    <w:rsid w:val="001B5E3A"/>
    <w:rsid w:val="001E64F1"/>
    <w:rsid w:val="0020281B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0CC1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56599"/>
    <w:rsid w:val="00C8334C"/>
    <w:rsid w:val="00C95FBE"/>
    <w:rsid w:val="00CA546D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05C46"/>
    <w:rsid w:val="00E1325E"/>
    <w:rsid w:val="00E3774D"/>
    <w:rsid w:val="00E45414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2022-01-03T08:26:00Z</cp:lastPrinted>
  <dcterms:created xsi:type="dcterms:W3CDTF">2022-03-22T02:18:00Z</dcterms:created>
  <dcterms:modified xsi:type="dcterms:W3CDTF">2022-03-22T02:18:00Z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